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2" w:rsidRPr="00E52F95" w:rsidRDefault="001C764D" w:rsidP="00820F42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  <w:lang w:val="en-GB"/>
        </w:rPr>
      </w:pPr>
      <w:r w:rsidRPr="00E52F95">
        <w:rPr>
          <w:rFonts w:ascii="Arial" w:hAnsi="Arial" w:cs="Arial"/>
          <w:i/>
          <w:iCs/>
          <w:sz w:val="22"/>
          <w:szCs w:val="22"/>
          <w:lang w:val="en-GB"/>
        </w:rPr>
        <w:t xml:space="preserve">Information letter </w:t>
      </w:r>
      <w:r w:rsidR="00820F42" w:rsidRPr="00E52F95">
        <w:rPr>
          <w:rFonts w:ascii="Arial" w:hAnsi="Arial" w:cs="Arial"/>
          <w:i/>
          <w:iCs/>
          <w:sz w:val="22"/>
          <w:szCs w:val="22"/>
          <w:lang w:val="en-GB"/>
        </w:rPr>
        <w:t>№</w:t>
      </w:r>
      <w:r w:rsidR="000B5AEF" w:rsidRPr="00E52F95">
        <w:rPr>
          <w:rFonts w:ascii="Arial" w:hAnsi="Arial" w:cs="Arial"/>
          <w:i/>
          <w:iCs/>
          <w:sz w:val="22"/>
          <w:szCs w:val="22"/>
          <w:lang w:val="en-GB"/>
        </w:rPr>
        <w:t>4</w:t>
      </w:r>
    </w:p>
    <w:tbl>
      <w:tblPr>
        <w:tblW w:w="0" w:type="auto"/>
        <w:tblBorders>
          <w:bottom w:val="thinThickSmallGap" w:sz="12" w:space="0" w:color="auto"/>
        </w:tblBorders>
        <w:tblLook w:val="01E0"/>
      </w:tblPr>
      <w:tblGrid>
        <w:gridCol w:w="2718"/>
        <w:gridCol w:w="6942"/>
      </w:tblGrid>
      <w:tr w:rsidR="00F6454D" w:rsidRPr="00E52F95">
        <w:trPr>
          <w:trHeight w:val="2623"/>
        </w:trPr>
        <w:tc>
          <w:tcPr>
            <w:tcW w:w="2718" w:type="dxa"/>
          </w:tcPr>
          <w:p w:rsidR="00F6454D" w:rsidRPr="00E52F95" w:rsidRDefault="000B5AEF" w:rsidP="00256282">
            <w:pPr>
              <w:jc w:val="center"/>
              <w:rPr>
                <w:lang w:val="en-GB"/>
              </w:rPr>
            </w:pPr>
            <w:r w:rsidRPr="00E52F95">
              <w:rPr>
                <w:noProof/>
                <w:lang w:val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97155</wp:posOffset>
                  </wp:positionV>
                  <wp:extent cx="1371600" cy="1371600"/>
                  <wp:effectExtent l="19050" t="0" r="0" b="0"/>
                  <wp:wrapSquare wrapText="bothSides"/>
                  <wp:docPr id="2" name="Рисунок 2" descr="us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2" w:type="dxa"/>
          </w:tcPr>
          <w:p w:rsidR="00C86982" w:rsidRPr="00E52F95" w:rsidRDefault="00C86982" w:rsidP="00C86982">
            <w:pPr>
              <w:spacing w:before="24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r w:rsidRPr="00E52F95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XVI Conference of the Ukrainian Scientific Society of </w:t>
            </w:r>
            <w:proofErr w:type="spellStart"/>
            <w:r w:rsidRPr="00E52F95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Parasitologists</w:t>
            </w:r>
            <w:proofErr w:type="spellEnd"/>
            <w:r w:rsidRPr="00E52F95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 (USSP)</w:t>
            </w:r>
          </w:p>
          <w:p w:rsidR="00C86982" w:rsidRPr="00E52F95" w:rsidRDefault="00C86982" w:rsidP="00C86982">
            <w:pPr>
              <w:spacing w:before="12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</w:p>
          <w:p w:rsidR="005F37E8" w:rsidRPr="00E52F95" w:rsidRDefault="00C86982" w:rsidP="00C8698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proofErr w:type="spellStart"/>
            <w:r w:rsidRPr="00E52F95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Lviv</w:t>
            </w:r>
            <w:proofErr w:type="spellEnd"/>
            <w:r w:rsidRPr="00E52F95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, September 18 – 21, 2017</w:t>
            </w:r>
          </w:p>
          <w:p w:rsidR="00F6454D" w:rsidRPr="00E52F95" w:rsidRDefault="00F6454D" w:rsidP="00C8698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</w:tc>
      </w:tr>
    </w:tbl>
    <w:p w:rsidR="006D3EBA" w:rsidRPr="00E52F95" w:rsidRDefault="0040583A" w:rsidP="00B4188E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E52F95">
        <w:rPr>
          <w:rFonts w:ascii="Arial" w:hAnsi="Arial" w:cs="Arial"/>
          <w:b/>
          <w:i/>
          <w:sz w:val="32"/>
          <w:szCs w:val="32"/>
          <w:lang w:val="en-GB"/>
        </w:rPr>
        <w:t>Dear</w:t>
      </w:r>
      <w:r w:rsidR="006D3EBA" w:rsidRPr="00E52F95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B4188E" w:rsidRPr="00E52F95">
        <w:rPr>
          <w:rFonts w:ascii="Arial" w:hAnsi="Arial" w:cs="Arial"/>
          <w:b/>
          <w:i/>
          <w:sz w:val="32"/>
          <w:szCs w:val="32"/>
          <w:lang w:val="en-GB"/>
        </w:rPr>
        <w:t>colleagues</w:t>
      </w:r>
      <w:r w:rsidR="006D3EBA" w:rsidRPr="00E52F95">
        <w:rPr>
          <w:rFonts w:ascii="Arial" w:hAnsi="Arial" w:cs="Arial"/>
          <w:b/>
          <w:i/>
          <w:sz w:val="32"/>
          <w:szCs w:val="32"/>
          <w:lang w:val="en-GB"/>
        </w:rPr>
        <w:t>!</w:t>
      </w:r>
    </w:p>
    <w:p w:rsidR="00B4188E" w:rsidRPr="00E52F95" w:rsidRDefault="00417139" w:rsidP="00B4188E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Ukrainian Scientific Society of </w:t>
      </w:r>
      <w:proofErr w:type="spellStart"/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>Parasitologists</w:t>
      </w:r>
      <w:proofErr w:type="spellEnd"/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 w:rsidR="00526F08" w:rsidRPr="00E52F95">
        <w:rPr>
          <w:rFonts w:ascii="Arial" w:hAnsi="Arial" w:cs="Arial"/>
          <w:b/>
          <w:sz w:val="24"/>
          <w:szCs w:val="24"/>
          <w:lang w:val="en-GB"/>
        </w:rPr>
        <w:t>USSP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) and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proofErr w:type="spellStart"/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>Schmalhausen</w:t>
      </w:r>
      <w:proofErr w:type="spellEnd"/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Institute of Zoology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National</w:t>
      </w:r>
      <w:r w:rsidR="008D2FF5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Academy of Sciences of Ukraine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82C2C" w:rsidRPr="00E52F95">
        <w:rPr>
          <w:rFonts w:ascii="Arial" w:hAnsi="Arial" w:cs="Arial"/>
          <w:b/>
          <w:bCs/>
          <w:sz w:val="24"/>
          <w:szCs w:val="24"/>
          <w:lang w:val="en-GB"/>
        </w:rPr>
        <w:t>in cooperation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with 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the S.</w:t>
      </w:r>
      <w:r w:rsidR="00DB4AD2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Z. </w:t>
      </w:r>
      <w:proofErr w:type="spellStart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Gzhytskyi</w:t>
      </w:r>
      <w:proofErr w:type="spellEnd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Lviv</w:t>
      </w:r>
      <w:proofErr w:type="spellEnd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National University of Veterinary Medicine and Biotechnologies 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>invite you to take part in the XV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="001C764D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International Conference of the Ukrainian Scientific Society </w:t>
      </w:r>
      <w:r w:rsidR="00B4188E" w:rsidRPr="00E52F95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proofErr w:type="spellStart"/>
      <w:r w:rsidR="00B4188E" w:rsidRPr="00E52F95">
        <w:rPr>
          <w:rFonts w:ascii="Arial" w:hAnsi="Arial" w:cs="Arial"/>
          <w:b/>
          <w:sz w:val="24"/>
          <w:szCs w:val="24"/>
          <w:lang w:val="en-GB"/>
        </w:rPr>
        <w:t>Parasitologists</w:t>
      </w:r>
      <w:proofErr w:type="spellEnd"/>
      <w:r w:rsidR="00B4188E" w:rsidRPr="00E52F9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86982" w:rsidRPr="00E52F95">
        <w:rPr>
          <w:rFonts w:ascii="Arial" w:hAnsi="Arial" w:cs="Arial"/>
          <w:b/>
          <w:sz w:val="24"/>
          <w:szCs w:val="24"/>
          <w:lang w:val="en-GB"/>
        </w:rPr>
        <w:t xml:space="preserve">(USSP) 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that will be held on </w:t>
      </w:r>
      <w:r w:rsidR="00595A56" w:rsidRPr="00E52F95">
        <w:rPr>
          <w:rFonts w:ascii="Arial" w:hAnsi="Arial" w:cs="Arial"/>
          <w:b/>
          <w:bCs/>
          <w:sz w:val="24"/>
          <w:szCs w:val="24"/>
          <w:lang w:val="en-GB"/>
        </w:rPr>
        <w:t>September,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8–21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>, 201</w:t>
      </w:r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in </w:t>
      </w:r>
      <w:proofErr w:type="spellStart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Lviv</w:t>
      </w:r>
      <w:proofErr w:type="spellEnd"/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city at the </w:t>
      </w:r>
      <w:proofErr w:type="spellStart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>Lviv</w:t>
      </w:r>
      <w:proofErr w:type="spellEnd"/>
      <w:r w:rsidR="00C86982"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National University of Veterinary Medicine and Biotechnologies</w:t>
      </w:r>
      <w:r w:rsidR="00B4188E" w:rsidRPr="00E52F9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CC486F" w:rsidRPr="00E52F95" w:rsidRDefault="00CC486F" w:rsidP="00CC486F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>Registration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of participant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s will be on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September 18, 2017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, from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10-00 to 14-00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br/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in the lobby of the Faculty of Biology and Technology building of S. Z. </w:t>
      </w:r>
      <w:proofErr w:type="spellStart"/>
      <w:r w:rsidRPr="00E52F95">
        <w:rPr>
          <w:rFonts w:ascii="Arial" w:hAnsi="Arial" w:cs="Arial"/>
          <w:bCs/>
          <w:sz w:val="24"/>
          <w:szCs w:val="24"/>
          <w:lang w:val="en-GB"/>
        </w:rPr>
        <w:t>Gzhytskyi</w:t>
      </w:r>
      <w:proofErr w:type="spell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52F95">
        <w:rPr>
          <w:rFonts w:ascii="Arial" w:hAnsi="Arial" w:cs="Arial"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National University of Veterina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ry Medicine and Biotechnologies;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Address: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50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Pekarska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Street,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:rsidR="00CC486F" w:rsidRPr="00E52F95" w:rsidRDefault="00CC486F" w:rsidP="00CC486F">
      <w:pPr>
        <w:spacing w:after="1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52F95">
        <w:rPr>
          <w:rFonts w:ascii="Arial" w:hAnsi="Arial" w:cs="Arial"/>
          <w:bCs/>
          <w:sz w:val="24"/>
          <w:szCs w:val="24"/>
          <w:lang w:val="en-GB"/>
        </w:rPr>
        <w:t>For participants</w:t>
      </w:r>
      <w:r w:rsidR="00506FD0">
        <w:rPr>
          <w:rFonts w:ascii="Arial" w:hAnsi="Arial" w:cs="Arial"/>
          <w:bCs/>
          <w:sz w:val="24"/>
          <w:szCs w:val="24"/>
          <w:lang w:val="en-GB"/>
        </w:rPr>
        <w:t>,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who </w:t>
      </w:r>
      <w:r w:rsidR="00506FD0">
        <w:rPr>
          <w:rFonts w:ascii="Arial" w:hAnsi="Arial" w:cs="Arial"/>
          <w:bCs/>
          <w:sz w:val="24"/>
          <w:szCs w:val="24"/>
          <w:lang w:val="en-GB"/>
        </w:rPr>
        <w:t xml:space="preserve">will 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come to </w:t>
      </w:r>
      <w:proofErr w:type="spellStart"/>
      <w:r w:rsidRPr="00E52F95">
        <w:rPr>
          <w:rFonts w:ascii="Arial" w:hAnsi="Arial" w:cs="Arial"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later, it will be possible to register personally after the registration time during the Conference.</w:t>
      </w:r>
      <w:r w:rsidR="00C83CAC"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1B7F88" w:rsidRPr="00E52F95" w:rsidRDefault="001B7F88" w:rsidP="001B7F88">
      <w:pPr>
        <w:spacing w:before="120"/>
        <w:jc w:val="both"/>
        <w:rPr>
          <w:rFonts w:ascii="Arial" w:hAnsi="Arial" w:cs="Arial"/>
          <w:sz w:val="24"/>
          <w:szCs w:val="24"/>
          <w:lang w:val="en-GB"/>
        </w:rPr>
      </w:pPr>
      <w:r w:rsidRPr="00E52F95">
        <w:rPr>
          <w:rFonts w:ascii="Arial" w:hAnsi="Arial" w:cs="Arial"/>
          <w:sz w:val="24"/>
          <w:szCs w:val="24"/>
          <w:lang w:val="en-GB"/>
        </w:rPr>
        <w:t xml:space="preserve">Registration fee is </w:t>
      </w:r>
      <w:r w:rsidRPr="00E52F95">
        <w:rPr>
          <w:rFonts w:ascii="Arial" w:hAnsi="Arial" w:cs="Arial"/>
          <w:b/>
          <w:sz w:val="24"/>
          <w:szCs w:val="24"/>
          <w:lang w:val="en-GB"/>
        </w:rPr>
        <w:t>60 Euros</w:t>
      </w:r>
      <w:r w:rsidRPr="00E52F95">
        <w:rPr>
          <w:rFonts w:ascii="Arial" w:hAnsi="Arial" w:cs="Arial"/>
          <w:sz w:val="24"/>
          <w:szCs w:val="24"/>
          <w:lang w:val="en-GB"/>
        </w:rPr>
        <w:t xml:space="preserve">. It is to be paid </w:t>
      </w:r>
      <w:r w:rsidRPr="00E52F95">
        <w:rPr>
          <w:rFonts w:ascii="Arial" w:hAnsi="Arial" w:cs="Arial"/>
          <w:b/>
          <w:sz w:val="24"/>
          <w:szCs w:val="24"/>
          <w:lang w:val="en-GB"/>
        </w:rPr>
        <w:t>on site during the registration.</w:t>
      </w:r>
      <w:r w:rsidRPr="00E52F95">
        <w:rPr>
          <w:rFonts w:ascii="Arial" w:hAnsi="Arial" w:cs="Arial"/>
          <w:sz w:val="24"/>
          <w:szCs w:val="24"/>
          <w:lang w:val="en-GB"/>
        </w:rPr>
        <w:t xml:space="preserve"> The fee includes expenses for the publication of abstracts, participants’ set of materials, coffee-breaks, mailing expenses, etc.</w:t>
      </w:r>
    </w:p>
    <w:p w:rsidR="001B7F88" w:rsidRPr="00E52F95" w:rsidRDefault="001B7F88" w:rsidP="001B7F88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52F95">
        <w:rPr>
          <w:rFonts w:ascii="Arial" w:hAnsi="Arial" w:cs="Arial"/>
          <w:b/>
          <w:bCs/>
          <w:sz w:val="28"/>
          <w:szCs w:val="28"/>
          <w:lang w:val="en-GB"/>
        </w:rPr>
        <w:t>Forms of presentations</w:t>
      </w:r>
    </w:p>
    <w:p w:rsidR="00C83CAC" w:rsidRPr="00E52F95" w:rsidRDefault="001B7F88" w:rsidP="001B7F88">
      <w:pPr>
        <w:spacing w:before="12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gram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Plenary presentations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– up to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30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minutes, including time for discussion;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presentations at sections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– up to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15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minutes, including time for discussion.</w:t>
      </w:r>
      <w:proofErr w:type="gram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Multimedia presentations will be accepted in MS Power Point format, stored on CD-disks or flash drives. Using personal computers for presentation is not allowed. </w:t>
      </w:r>
    </w:p>
    <w:p w:rsidR="001B7F88" w:rsidRPr="00E52F95" w:rsidRDefault="001B7F88" w:rsidP="001B7F88">
      <w:pPr>
        <w:spacing w:before="1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>Poster</w:t>
      </w:r>
      <w:r w:rsidR="00971BEF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should </w:t>
      </w:r>
      <w:r w:rsidR="00C83CAC" w:rsidRPr="00E52F95">
        <w:rPr>
          <w:rFonts w:ascii="Arial" w:hAnsi="Arial" w:cs="Arial"/>
          <w:bCs/>
          <w:sz w:val="24"/>
          <w:szCs w:val="24"/>
          <w:lang w:val="en-GB"/>
        </w:rPr>
        <w:t>be oriented vertically</w:t>
      </w:r>
      <w:r w:rsidR="00971BEF">
        <w:rPr>
          <w:rFonts w:ascii="Arial" w:hAnsi="Arial" w:cs="Arial"/>
          <w:bCs/>
          <w:sz w:val="24"/>
          <w:szCs w:val="24"/>
          <w:lang w:val="en-GB"/>
        </w:rPr>
        <w:t>,</w:t>
      </w:r>
      <w:r w:rsidR="00C83CAC"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971BEF" w:rsidRPr="00E52F95">
        <w:rPr>
          <w:rFonts w:ascii="Arial" w:hAnsi="Arial" w:cs="Arial"/>
          <w:bCs/>
          <w:sz w:val="24"/>
          <w:szCs w:val="24"/>
          <w:lang w:val="en-GB"/>
        </w:rPr>
        <w:t xml:space="preserve">size </w:t>
      </w:r>
      <w:r w:rsidRPr="00E52F95">
        <w:rPr>
          <w:rFonts w:ascii="Arial" w:hAnsi="Arial" w:cs="Arial"/>
          <w:bCs/>
          <w:sz w:val="24"/>
          <w:szCs w:val="24"/>
          <w:lang w:val="en-GB"/>
        </w:rPr>
        <w:t>no</w:t>
      </w:r>
      <w:r w:rsidR="001D7A4E" w:rsidRPr="00E52F95">
        <w:rPr>
          <w:rFonts w:ascii="Arial" w:hAnsi="Arial" w:cs="Arial"/>
          <w:bCs/>
          <w:sz w:val="24"/>
          <w:szCs w:val="24"/>
          <w:lang w:val="en-GB"/>
        </w:rPr>
        <w:t>t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exceed</w:t>
      </w:r>
      <w:r w:rsidR="00971BEF">
        <w:rPr>
          <w:rFonts w:ascii="Arial" w:hAnsi="Arial" w:cs="Arial"/>
          <w:bCs/>
          <w:sz w:val="24"/>
          <w:szCs w:val="24"/>
          <w:lang w:val="en-GB"/>
        </w:rPr>
        <w:t>ing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90 x 120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cm.</w:t>
      </w:r>
    </w:p>
    <w:p w:rsidR="00C83CAC" w:rsidRDefault="00C83CAC" w:rsidP="001B7F88">
      <w:pPr>
        <w:spacing w:before="12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52F95" w:rsidRPr="00E52F95" w:rsidRDefault="00E52F95" w:rsidP="001B7F88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>Please, find the electronic version of the Programme of the Conference belo</w:t>
      </w:r>
      <w:r w:rsidR="00971BEF">
        <w:rPr>
          <w:rFonts w:ascii="Arial" w:hAnsi="Arial" w:cs="Arial"/>
          <w:b/>
          <w:bCs/>
          <w:sz w:val="24"/>
          <w:szCs w:val="24"/>
          <w:lang w:val="en-GB"/>
        </w:rPr>
        <w:t>w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in this Information Letter.</w:t>
      </w:r>
    </w:p>
    <w:p w:rsidR="00E52F95" w:rsidRPr="00E52F95" w:rsidRDefault="00E52F95" w:rsidP="001B7F88">
      <w:pPr>
        <w:spacing w:before="12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C83CAC" w:rsidRPr="00E52F95" w:rsidRDefault="00B16210" w:rsidP="001B7F88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All participants who need Personal invitations to come to the Conference (for their Institutes or for the Ukrainian </w:t>
      </w:r>
      <w:r w:rsidR="00971BEF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ustom), or Confirmations of the Registration fee payment, please, inform the Organizing committee personally as soon as possible.</w:t>
      </w:r>
    </w:p>
    <w:p w:rsidR="00A55CE6" w:rsidRPr="00E52F95" w:rsidRDefault="00A55CE6" w:rsidP="00105D5E">
      <w:pPr>
        <w:ind w:firstLine="567"/>
        <w:jc w:val="both"/>
        <w:rPr>
          <w:rFonts w:ascii="Arial" w:hAnsi="Arial" w:cs="Arial"/>
          <w:sz w:val="18"/>
          <w:szCs w:val="18"/>
          <w:lang w:val="en-GB"/>
        </w:rPr>
      </w:pPr>
    </w:p>
    <w:p w:rsidR="00B16210" w:rsidRPr="00E52F95" w:rsidRDefault="00B16210" w:rsidP="00105D5E">
      <w:pPr>
        <w:ind w:firstLine="567"/>
        <w:jc w:val="both"/>
        <w:rPr>
          <w:rFonts w:ascii="Arial" w:hAnsi="Arial" w:cs="Arial"/>
          <w:sz w:val="18"/>
          <w:szCs w:val="18"/>
          <w:lang w:val="en-GB"/>
        </w:rPr>
      </w:pPr>
    </w:p>
    <w:p w:rsidR="00105D5E" w:rsidRPr="00E52F95" w:rsidRDefault="000C4C2C" w:rsidP="00105D5E">
      <w:pPr>
        <w:pageBreakBefore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caps/>
          <w:sz w:val="24"/>
          <w:szCs w:val="24"/>
          <w:lang w:val="en-GB"/>
        </w:rPr>
        <w:lastRenderedPageBreak/>
        <w:t>ADDITIONAL INFORMATION</w:t>
      </w:r>
      <w:r w:rsidR="00105D5E" w:rsidRPr="00E52F9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0C4C2C" w:rsidRPr="00E52F95" w:rsidRDefault="000C4C2C" w:rsidP="000C4C2C">
      <w:pPr>
        <w:spacing w:after="120"/>
        <w:rPr>
          <w:rFonts w:ascii="Arial" w:hAnsi="Arial" w:cs="Arial"/>
          <w:bCs/>
          <w:sz w:val="24"/>
          <w:szCs w:val="24"/>
          <w:lang w:val="en-GB"/>
        </w:rPr>
      </w:pPr>
    </w:p>
    <w:p w:rsidR="000C4C2C" w:rsidRPr="00E52F95" w:rsidRDefault="000C4C2C" w:rsidP="000C4C2C">
      <w:pPr>
        <w:spacing w:after="120"/>
        <w:rPr>
          <w:rFonts w:ascii="Arial" w:hAnsi="Arial" w:cs="Arial"/>
          <w:bCs/>
          <w:sz w:val="24"/>
          <w:szCs w:val="24"/>
          <w:lang w:val="en-GB"/>
        </w:rPr>
      </w:pP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Excursions to the picturesque </w:t>
      </w:r>
      <w:r w:rsidR="00971BEF">
        <w:rPr>
          <w:rFonts w:ascii="Arial" w:hAnsi="Arial" w:cs="Arial"/>
          <w:bCs/>
          <w:sz w:val="24"/>
          <w:szCs w:val="24"/>
          <w:lang w:val="en-GB"/>
        </w:rPr>
        <w:t>sites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around the </w:t>
      </w:r>
      <w:proofErr w:type="spellStart"/>
      <w:r w:rsidRPr="00E52F95">
        <w:rPr>
          <w:rFonts w:ascii="Arial" w:hAnsi="Arial" w:cs="Arial"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city:</w:t>
      </w:r>
    </w:p>
    <w:p w:rsidR="000C4C2C" w:rsidRPr="00E52F95" w:rsidRDefault="000C4C2C" w:rsidP="000C4C2C">
      <w:pPr>
        <w:numPr>
          <w:ilvl w:val="0"/>
          <w:numId w:val="7"/>
        </w:num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Bus tour to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Pidhoretsky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Zolochiv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and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Olesko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Castles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. Duration of the trip </w:t>
      </w:r>
      <w:r w:rsidR="00971BEF">
        <w:rPr>
          <w:rFonts w:ascii="Arial" w:hAnsi="Arial" w:cs="Arial"/>
          <w:bCs/>
          <w:sz w:val="24"/>
          <w:szCs w:val="24"/>
          <w:lang w:val="en-GB"/>
        </w:rPr>
        <w:t>is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about 8 hours; </w:t>
      </w:r>
      <w:r w:rsidR="00971BEF">
        <w:rPr>
          <w:rFonts w:ascii="Arial" w:hAnsi="Arial" w:cs="Arial"/>
          <w:bCs/>
          <w:sz w:val="24"/>
          <w:szCs w:val="24"/>
          <w:lang w:val="en-GB"/>
        </w:rPr>
        <w:t>p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rice per person (including lunch)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500 UAH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(about € 18, or US$ 20)</w:t>
      </w:r>
      <w:r w:rsidR="00B16210" w:rsidRPr="00E52F95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r w:rsidR="00B16210" w:rsidRPr="00E52F95">
        <w:rPr>
          <w:rFonts w:ascii="Arial" w:hAnsi="Arial" w:cs="Arial"/>
          <w:b/>
          <w:bCs/>
          <w:sz w:val="24"/>
          <w:szCs w:val="24"/>
          <w:lang w:val="en-GB"/>
        </w:rPr>
        <w:t>Please, register for the Bus tour at the Registration desk (on the 18th of September, 2017).</w:t>
      </w:r>
    </w:p>
    <w:p w:rsidR="000C4C2C" w:rsidRPr="002E5B88" w:rsidRDefault="000C4C2C" w:rsidP="000C4C2C">
      <w:pPr>
        <w:numPr>
          <w:ilvl w:val="0"/>
          <w:numId w:val="7"/>
        </w:numPr>
        <w:spacing w:after="12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E52F95">
        <w:rPr>
          <w:rFonts w:ascii="Arial" w:hAnsi="Arial" w:cs="Arial"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City walking tour. Duration of the trip </w:t>
      </w:r>
      <w:r w:rsidR="00971BEF">
        <w:rPr>
          <w:rFonts w:ascii="Arial" w:hAnsi="Arial" w:cs="Arial"/>
          <w:bCs/>
          <w:sz w:val="24"/>
          <w:szCs w:val="24"/>
          <w:lang w:val="en-GB"/>
        </w:rPr>
        <w:t>is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about 2.5 hours; </w:t>
      </w:r>
      <w:r w:rsidR="00971BEF">
        <w:rPr>
          <w:rFonts w:ascii="Arial" w:hAnsi="Arial" w:cs="Arial"/>
          <w:bCs/>
          <w:sz w:val="24"/>
          <w:szCs w:val="24"/>
          <w:lang w:val="en-GB"/>
        </w:rPr>
        <w:t>p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rice per </w:t>
      </w:r>
      <w:proofErr w:type="gramStart"/>
      <w:r w:rsidRPr="00E52F95">
        <w:rPr>
          <w:rFonts w:ascii="Arial" w:hAnsi="Arial" w:cs="Arial"/>
          <w:bCs/>
          <w:sz w:val="24"/>
          <w:szCs w:val="24"/>
          <w:lang w:val="en-GB"/>
        </w:rPr>
        <w:t>person  about</w:t>
      </w:r>
      <w:proofErr w:type="gram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100 UAH (€ 4, or US$ </w:t>
      </w:r>
      <w:r w:rsidR="001705B0" w:rsidRPr="00E52F95">
        <w:rPr>
          <w:rFonts w:ascii="Arial" w:hAnsi="Arial" w:cs="Arial"/>
          <w:bCs/>
          <w:sz w:val="24"/>
          <w:szCs w:val="24"/>
          <w:lang w:val="en-GB"/>
        </w:rPr>
        <w:t>4.5</w:t>
      </w:r>
      <w:r w:rsidRPr="00E52F95">
        <w:rPr>
          <w:rFonts w:ascii="Arial" w:hAnsi="Arial" w:cs="Arial"/>
          <w:bCs/>
          <w:sz w:val="24"/>
          <w:szCs w:val="24"/>
          <w:lang w:val="en-GB"/>
        </w:rPr>
        <w:t>)</w:t>
      </w:r>
      <w:r w:rsidR="00971BEF">
        <w:rPr>
          <w:rFonts w:ascii="Arial" w:hAnsi="Arial" w:cs="Arial"/>
          <w:bCs/>
          <w:sz w:val="24"/>
          <w:szCs w:val="24"/>
          <w:lang w:val="en-GB"/>
        </w:rPr>
        <w:t>,</w:t>
      </w:r>
      <w:r w:rsidR="001705B0" w:rsidRPr="00E52F95">
        <w:rPr>
          <w:rFonts w:ascii="Arial" w:hAnsi="Arial" w:cs="Arial"/>
          <w:bCs/>
          <w:sz w:val="24"/>
          <w:szCs w:val="24"/>
          <w:lang w:val="en-GB"/>
        </w:rPr>
        <w:t xml:space="preserve"> depend</w:t>
      </w:r>
      <w:r w:rsidR="00971BEF">
        <w:rPr>
          <w:rFonts w:ascii="Arial" w:hAnsi="Arial" w:cs="Arial"/>
          <w:bCs/>
          <w:sz w:val="24"/>
          <w:szCs w:val="24"/>
          <w:lang w:val="en-GB"/>
        </w:rPr>
        <w:t>ing</w:t>
      </w:r>
      <w:r w:rsidR="001705B0" w:rsidRPr="00E52F95">
        <w:rPr>
          <w:rFonts w:ascii="Arial" w:hAnsi="Arial" w:cs="Arial"/>
          <w:bCs/>
          <w:sz w:val="24"/>
          <w:szCs w:val="24"/>
          <w:lang w:val="en-GB"/>
        </w:rPr>
        <w:t xml:space="preserve"> on </w:t>
      </w:r>
      <w:r w:rsidR="00971BEF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1705B0" w:rsidRPr="00E52F95">
        <w:rPr>
          <w:rFonts w:ascii="Arial" w:hAnsi="Arial" w:cs="Arial"/>
          <w:bCs/>
          <w:sz w:val="24"/>
          <w:szCs w:val="24"/>
          <w:lang w:val="en-GB"/>
        </w:rPr>
        <w:t>number of participants.</w:t>
      </w:r>
      <w:r w:rsidR="00B16210"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16210" w:rsidRPr="00E52F95">
        <w:rPr>
          <w:rFonts w:ascii="Arial" w:hAnsi="Arial" w:cs="Arial"/>
          <w:b/>
          <w:bCs/>
          <w:sz w:val="24"/>
          <w:szCs w:val="24"/>
          <w:lang w:val="en-GB"/>
        </w:rPr>
        <w:t>Please, register for the Bus tour at the Registration desk (on the 18th of September, 2017).</w:t>
      </w:r>
    </w:p>
    <w:p w:rsidR="002E5B88" w:rsidRPr="002E5B88" w:rsidRDefault="002E5B88" w:rsidP="002E5B88">
      <w:pPr>
        <w:pStyle w:val="aa"/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2E5B88">
        <w:rPr>
          <w:rFonts w:ascii="Arial" w:hAnsi="Arial" w:cs="Arial"/>
          <w:b/>
          <w:bCs/>
          <w:sz w:val="24"/>
          <w:szCs w:val="24"/>
          <w:u w:val="single"/>
          <w:lang w:val="en-GB"/>
        </w:rPr>
        <w:t>Currency exchange rates</w:t>
      </w:r>
      <w:r w:rsidRPr="002E5B88">
        <w:rPr>
          <w:rFonts w:ascii="Arial" w:hAnsi="Arial" w:cs="Arial"/>
          <w:bCs/>
          <w:sz w:val="24"/>
          <w:szCs w:val="24"/>
          <w:lang w:val="en-GB"/>
        </w:rPr>
        <w:t xml:space="preserve">: € 1 = 30.0 UAH (Ukrainian </w:t>
      </w:r>
      <w:proofErr w:type="spellStart"/>
      <w:r w:rsidRPr="002E5B88">
        <w:rPr>
          <w:rFonts w:ascii="Arial" w:hAnsi="Arial" w:cs="Arial"/>
          <w:bCs/>
          <w:sz w:val="24"/>
          <w:szCs w:val="24"/>
          <w:lang w:val="en-GB"/>
        </w:rPr>
        <w:t>hryvna</w:t>
      </w:r>
      <w:proofErr w:type="spellEnd"/>
      <w:r w:rsidRPr="002E5B88">
        <w:rPr>
          <w:rFonts w:ascii="Arial" w:hAnsi="Arial" w:cs="Arial"/>
          <w:bCs/>
          <w:sz w:val="24"/>
          <w:szCs w:val="24"/>
          <w:lang w:val="en-GB"/>
        </w:rPr>
        <w:t>); US$ 1 = 26 UAH.</w:t>
      </w:r>
    </w:p>
    <w:p w:rsidR="002E5B88" w:rsidRPr="00E52F95" w:rsidRDefault="002E5B88" w:rsidP="002E5B88">
      <w:pPr>
        <w:spacing w:after="120"/>
        <w:rPr>
          <w:rFonts w:ascii="Arial" w:hAnsi="Arial" w:cs="Arial"/>
          <w:bCs/>
          <w:sz w:val="24"/>
          <w:szCs w:val="24"/>
          <w:lang w:val="en-GB"/>
        </w:rPr>
      </w:pPr>
    </w:p>
    <w:p w:rsidR="00E52F95" w:rsidRPr="002E5B88" w:rsidRDefault="00E52F95" w:rsidP="00E52F95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2E5B88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Transportation in the </w:t>
      </w:r>
      <w:proofErr w:type="spellStart"/>
      <w:r w:rsidRPr="002E5B88">
        <w:rPr>
          <w:rFonts w:ascii="Arial" w:hAnsi="Arial" w:cs="Arial"/>
          <w:b/>
          <w:bCs/>
          <w:sz w:val="28"/>
          <w:szCs w:val="28"/>
          <w:u w:val="single"/>
          <w:lang w:val="en-GB"/>
        </w:rPr>
        <w:t>Lviv</w:t>
      </w:r>
      <w:proofErr w:type="spellEnd"/>
      <w:r w:rsidRPr="002E5B88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city</w:t>
      </w:r>
    </w:p>
    <w:p w:rsidR="00E52F95" w:rsidRPr="00E52F95" w:rsidRDefault="00E52F95" w:rsidP="00E52F95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To get to the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place of participants’ Registration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Address: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50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Pekarska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Street,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E52F95" w:rsidRPr="00E52F95" w:rsidRDefault="00E52F95" w:rsidP="001705B0">
      <w:pPr>
        <w:numPr>
          <w:ilvl w:val="0"/>
          <w:numId w:val="7"/>
        </w:numPr>
        <w:spacing w:after="120"/>
        <w:rPr>
          <w:rFonts w:ascii="Arial" w:hAnsi="Arial" w:cs="Arial"/>
          <w:bCs/>
          <w:sz w:val="24"/>
          <w:szCs w:val="24"/>
          <w:lang w:val="en-GB"/>
        </w:rPr>
      </w:pP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from </w:t>
      </w:r>
      <w:r w:rsidRPr="00E52F95">
        <w:rPr>
          <w:rFonts w:ascii="Arial" w:hAnsi="Arial" w:cs="Arial"/>
          <w:b/>
          <w:bCs/>
          <w:sz w:val="24"/>
          <w:szCs w:val="24"/>
          <w:u w:val="single"/>
          <w:lang w:val="en-GB"/>
        </w:rPr>
        <w:t>Railway Terminal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, please use city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tramway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E52F95">
        <w:rPr>
          <w:rFonts w:ascii="Arial" w:hAnsi="Arial" w:cs="Arial"/>
          <w:b/>
          <w:sz w:val="22"/>
          <w:szCs w:val="22"/>
          <w:lang w:val="en-GB"/>
        </w:rPr>
        <w:t>№1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52F95">
        <w:rPr>
          <w:rFonts w:ascii="Arial" w:hAnsi="Arial" w:cs="Arial"/>
          <w:sz w:val="22"/>
          <w:szCs w:val="22"/>
          <w:lang w:val="en-GB"/>
        </w:rPr>
        <w:t>to the tram-stop</w:t>
      </w:r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"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Fredra</w:t>
      </w:r>
      <w:proofErr w:type="spellEnd"/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street", or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tramway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E52F95">
        <w:rPr>
          <w:rFonts w:ascii="Arial" w:hAnsi="Arial" w:cs="Arial"/>
          <w:b/>
          <w:sz w:val="22"/>
          <w:szCs w:val="22"/>
          <w:lang w:val="en-GB"/>
        </w:rPr>
        <w:t>№</w:t>
      </w:r>
      <w:r>
        <w:rPr>
          <w:rFonts w:ascii="Arial" w:hAnsi="Arial" w:cs="Arial"/>
          <w:b/>
          <w:sz w:val="22"/>
          <w:szCs w:val="22"/>
          <w:lang w:val="en-GB"/>
        </w:rPr>
        <w:t xml:space="preserve">9 </w:t>
      </w:r>
      <w:r w:rsidRPr="00E52F95">
        <w:rPr>
          <w:rFonts w:ascii="Arial" w:hAnsi="Arial" w:cs="Arial"/>
          <w:sz w:val="22"/>
          <w:szCs w:val="22"/>
          <w:lang w:val="en-GB"/>
        </w:rPr>
        <w:t>to the tram-stop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52F95">
        <w:rPr>
          <w:rFonts w:ascii="Arial" w:hAnsi="Arial" w:cs="Arial"/>
          <w:b/>
          <w:sz w:val="22"/>
          <w:szCs w:val="22"/>
          <w:lang w:val="en-GB"/>
        </w:rPr>
        <w:t>"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Zelena</w:t>
      </w:r>
      <w:proofErr w:type="spellEnd"/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street"</w:t>
      </w:r>
    </w:p>
    <w:p w:rsidR="00E52F95" w:rsidRPr="00E52F95" w:rsidRDefault="00E52F95" w:rsidP="00E52F95">
      <w:pPr>
        <w:numPr>
          <w:ilvl w:val="0"/>
          <w:numId w:val="7"/>
        </w:numPr>
        <w:adjustRightInd/>
        <w:spacing w:before="120" w:after="120"/>
        <w:rPr>
          <w:rFonts w:ascii="Arial" w:hAnsi="Arial" w:cs="Arial"/>
          <w:bCs/>
          <w:sz w:val="24"/>
          <w:szCs w:val="24"/>
          <w:lang w:val="en-US"/>
        </w:rPr>
      </w:pPr>
      <w:r w:rsidRPr="00E52F95">
        <w:rPr>
          <w:rFonts w:ascii="Arial" w:hAnsi="Arial" w:cs="Arial"/>
          <w:b/>
          <w:bCs/>
          <w:sz w:val="24"/>
          <w:szCs w:val="24"/>
          <w:lang w:val="en-GB"/>
        </w:rPr>
        <w:t>mini-vans № 15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E52F95">
        <w:rPr>
          <w:rFonts w:ascii="Arial" w:hAnsi="Arial" w:cs="Arial"/>
          <w:sz w:val="22"/>
          <w:szCs w:val="22"/>
          <w:lang w:val="en-GB"/>
        </w:rPr>
        <w:t>to the stop</w:t>
      </w:r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"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Shota</w:t>
      </w:r>
      <w:proofErr w:type="spellEnd"/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Rustaveli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street</w:t>
      </w:r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", or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mini-vans № </w:t>
      </w:r>
      <w:r w:rsidRPr="00E52F95">
        <w:rPr>
          <w:rFonts w:ascii="Arial" w:hAnsi="Arial" w:cs="Arial"/>
          <w:b/>
          <w:sz w:val="22"/>
          <w:szCs w:val="22"/>
          <w:lang w:val="en-US"/>
        </w:rPr>
        <w:t>29</w:t>
      </w:r>
      <w:r w:rsidRPr="00E52F95">
        <w:rPr>
          <w:rFonts w:ascii="Arial" w:hAnsi="Arial" w:cs="Arial"/>
          <w:sz w:val="22"/>
          <w:szCs w:val="22"/>
          <w:lang w:val="en-US"/>
        </w:rPr>
        <w:t xml:space="preserve"> </w:t>
      </w:r>
      <w:r w:rsidRPr="00E52F95">
        <w:rPr>
          <w:rFonts w:ascii="Arial" w:hAnsi="Arial" w:cs="Arial"/>
          <w:sz w:val="22"/>
          <w:szCs w:val="22"/>
          <w:lang w:val="en-GB"/>
        </w:rPr>
        <w:t>to the stop</w:t>
      </w:r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"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Chekhova</w:t>
      </w:r>
      <w:proofErr w:type="spellEnd"/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street</w:t>
      </w:r>
      <w:r>
        <w:rPr>
          <w:rFonts w:ascii="Arial" w:hAnsi="Arial" w:cs="Arial"/>
          <w:b/>
          <w:sz w:val="22"/>
          <w:szCs w:val="22"/>
          <w:lang w:val="en-GB"/>
        </w:rPr>
        <w:t xml:space="preserve">" </w:t>
      </w:r>
      <w:r w:rsidRPr="00E52F95">
        <w:rPr>
          <w:rFonts w:ascii="Arial" w:hAnsi="Arial" w:cs="Arial"/>
          <w:sz w:val="22"/>
          <w:szCs w:val="22"/>
          <w:lang w:val="en-GB"/>
        </w:rPr>
        <w:t>(Military hospital)</w:t>
      </w:r>
    </w:p>
    <w:p w:rsidR="00E52F95" w:rsidRPr="00E52F95" w:rsidRDefault="00E52F95" w:rsidP="00E52F95">
      <w:pPr>
        <w:pStyle w:val="aa"/>
        <w:numPr>
          <w:ilvl w:val="0"/>
          <w:numId w:val="7"/>
        </w:numPr>
        <w:adjustRightInd/>
        <w:spacing w:before="120"/>
        <w:rPr>
          <w:rFonts w:ascii="Arial" w:hAnsi="Arial" w:cs="Arial"/>
          <w:lang w:val="uk-UA"/>
        </w:rPr>
      </w:pPr>
      <w:proofErr w:type="gramStart"/>
      <w:r w:rsidRPr="00E52F95">
        <w:rPr>
          <w:rFonts w:ascii="Arial" w:hAnsi="Arial" w:cs="Arial"/>
          <w:bCs/>
          <w:sz w:val="24"/>
          <w:szCs w:val="24"/>
          <w:lang w:val="en-GB"/>
        </w:rPr>
        <w:t>from</w:t>
      </w:r>
      <w:proofErr w:type="gramEnd"/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Bus</w:t>
      </w:r>
      <w:r w:rsidRPr="00E52F9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Terminal</w:t>
      </w:r>
      <w:r w:rsidRPr="00E52F95">
        <w:rPr>
          <w:rFonts w:ascii="Arial" w:hAnsi="Arial" w:cs="Arial"/>
          <w:bCs/>
          <w:sz w:val="24"/>
          <w:szCs w:val="24"/>
          <w:lang w:val="en-GB"/>
        </w:rPr>
        <w:t>, please use</w:t>
      </w:r>
      <w:r w:rsidRPr="00E52F95">
        <w:rPr>
          <w:rFonts w:ascii="Arial" w:hAnsi="Arial" w:cs="Arial"/>
          <w:b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trolley-bus </w:t>
      </w:r>
      <w:r w:rsidRPr="00E52F95">
        <w:rPr>
          <w:rFonts w:ascii="Arial" w:hAnsi="Arial" w:cs="Arial"/>
          <w:b/>
          <w:sz w:val="22"/>
          <w:szCs w:val="22"/>
          <w:lang w:val="uk-UA"/>
        </w:rPr>
        <w:t>№ 5</w:t>
      </w:r>
      <w:r w:rsidRPr="00E52F95">
        <w:rPr>
          <w:rFonts w:ascii="Arial" w:hAnsi="Arial" w:cs="Arial"/>
          <w:sz w:val="22"/>
          <w:szCs w:val="22"/>
          <w:lang w:val="uk-UA"/>
        </w:rPr>
        <w:t xml:space="preserve"> </w:t>
      </w:r>
      <w:r w:rsidRPr="00E52F95">
        <w:rPr>
          <w:rFonts w:ascii="Arial" w:hAnsi="Arial" w:cs="Arial"/>
          <w:sz w:val="22"/>
          <w:szCs w:val="22"/>
          <w:lang w:val="en-GB"/>
        </w:rPr>
        <w:t>to the stop</w:t>
      </w:r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"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Shota</w:t>
      </w:r>
      <w:proofErr w:type="spellEnd"/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Rustaveli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street</w:t>
      </w:r>
      <w:r w:rsidRPr="00E52F95">
        <w:rPr>
          <w:rFonts w:ascii="Arial" w:hAnsi="Arial" w:cs="Arial"/>
          <w:b/>
          <w:sz w:val="22"/>
          <w:szCs w:val="22"/>
          <w:lang w:val="en-GB"/>
        </w:rPr>
        <w:t>"</w:t>
      </w:r>
      <w:r>
        <w:rPr>
          <w:rFonts w:ascii="Arial" w:hAnsi="Arial" w:cs="Arial"/>
          <w:b/>
          <w:sz w:val="22"/>
          <w:szCs w:val="22"/>
          <w:lang w:val="en-GB"/>
        </w:rPr>
        <w:t xml:space="preserve"> (the last stop), or </w:t>
      </w:r>
      <w:r w:rsidRPr="00E52F95">
        <w:rPr>
          <w:rFonts w:ascii="Arial" w:hAnsi="Arial" w:cs="Arial"/>
          <w:sz w:val="22"/>
          <w:szCs w:val="22"/>
          <w:lang w:val="en-GB"/>
        </w:rPr>
        <w:t>city-bus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52F95">
        <w:rPr>
          <w:rFonts w:ascii="Arial" w:hAnsi="Arial" w:cs="Arial"/>
          <w:b/>
          <w:sz w:val="22"/>
          <w:szCs w:val="22"/>
          <w:lang w:val="uk-UA"/>
        </w:rPr>
        <w:t>№3-А</w:t>
      </w:r>
      <w:r w:rsidRPr="00E52F95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or mini-van</w:t>
      </w:r>
      <w:r w:rsidRPr="00E52F95">
        <w:rPr>
          <w:rFonts w:ascii="Arial" w:hAnsi="Arial" w:cs="Arial"/>
          <w:sz w:val="22"/>
          <w:szCs w:val="22"/>
          <w:lang w:val="uk-UA"/>
        </w:rPr>
        <w:t xml:space="preserve"> </w:t>
      </w:r>
      <w:r w:rsidRPr="00E52F95">
        <w:rPr>
          <w:rFonts w:ascii="Arial" w:hAnsi="Arial" w:cs="Arial"/>
          <w:b/>
          <w:sz w:val="22"/>
          <w:szCs w:val="22"/>
          <w:lang w:val="uk-UA"/>
        </w:rPr>
        <w:t>№24</w:t>
      </w:r>
      <w:r w:rsidRPr="00E52F95">
        <w:rPr>
          <w:rFonts w:ascii="Arial" w:hAnsi="Arial" w:cs="Arial"/>
          <w:sz w:val="22"/>
          <w:szCs w:val="22"/>
          <w:lang w:val="uk-UA"/>
        </w:rPr>
        <w:t xml:space="preserve"> </w:t>
      </w:r>
      <w:r w:rsidRPr="00E52F95">
        <w:rPr>
          <w:rFonts w:ascii="Arial" w:hAnsi="Arial" w:cs="Arial"/>
          <w:sz w:val="22"/>
          <w:szCs w:val="22"/>
          <w:lang w:val="en-GB"/>
        </w:rPr>
        <w:t>to the stop</w:t>
      </w:r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"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Shota</w:t>
      </w:r>
      <w:proofErr w:type="spellEnd"/>
      <w:r w:rsidRPr="00E52F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52F95">
        <w:rPr>
          <w:rFonts w:ascii="Arial" w:hAnsi="Arial" w:cs="Arial"/>
          <w:b/>
          <w:sz w:val="22"/>
          <w:szCs w:val="22"/>
          <w:lang w:val="en-GB"/>
        </w:rPr>
        <w:t>Rustaveli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street</w:t>
      </w:r>
      <w:r w:rsidRPr="00E52F95">
        <w:rPr>
          <w:rFonts w:ascii="Arial" w:hAnsi="Arial" w:cs="Arial"/>
          <w:b/>
          <w:sz w:val="22"/>
          <w:szCs w:val="22"/>
          <w:lang w:val="en-GB"/>
        </w:rPr>
        <w:t>"</w:t>
      </w:r>
      <w:r w:rsidRPr="00E52F95">
        <w:rPr>
          <w:rFonts w:ascii="Arial" w:hAnsi="Arial" w:cs="Arial"/>
          <w:sz w:val="22"/>
          <w:szCs w:val="22"/>
          <w:lang w:val="uk-UA"/>
        </w:rPr>
        <w:t>.</w:t>
      </w:r>
    </w:p>
    <w:p w:rsidR="00E52F95" w:rsidRDefault="00E52F95" w:rsidP="00E52F95">
      <w:pPr>
        <w:spacing w:after="12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52F95" w:rsidRPr="00E52F95" w:rsidRDefault="00E52F95" w:rsidP="00E52F95">
      <w:pPr>
        <w:spacing w:after="1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To get to the 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Lviv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city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and the place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of participants’ Registration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from </w:t>
      </w:r>
      <w:r w:rsidRPr="00E52F95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the Airport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, please use 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>city-bus №24</w:t>
      </w:r>
      <w:r w:rsidRPr="00E52F95">
        <w:rPr>
          <w:rFonts w:ascii="Arial" w:hAnsi="Arial" w:cs="Arial"/>
          <w:bCs/>
          <w:sz w:val="24"/>
          <w:szCs w:val="24"/>
          <w:lang w:val="en-GB"/>
        </w:rPr>
        <w:t xml:space="preserve"> to the stop </w:t>
      </w:r>
      <w:r>
        <w:rPr>
          <w:rFonts w:ascii="Arial" w:hAnsi="Arial" w:cs="Arial"/>
          <w:bCs/>
          <w:sz w:val="24"/>
          <w:szCs w:val="24"/>
          <w:lang w:val="en-GB"/>
        </w:rPr>
        <w:t>"</w:t>
      </w:r>
      <w:proofErr w:type="spell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Chekhova</w:t>
      </w:r>
      <w:proofErr w:type="spellEnd"/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gramStart"/>
      <w:r w:rsidRPr="00E52F95">
        <w:rPr>
          <w:rFonts w:ascii="Arial" w:hAnsi="Arial" w:cs="Arial"/>
          <w:b/>
          <w:bCs/>
          <w:sz w:val="24"/>
          <w:szCs w:val="24"/>
          <w:lang w:val="en-GB"/>
        </w:rPr>
        <w:t>street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>"</w:t>
      </w:r>
      <w:r w:rsidRPr="00E52F95">
        <w:rPr>
          <w:rFonts w:ascii="Arial" w:hAnsi="Arial" w:cs="Arial"/>
          <w:b/>
          <w:bCs/>
          <w:sz w:val="24"/>
          <w:szCs w:val="24"/>
          <w:lang w:val="en-GB"/>
        </w:rPr>
        <w:t xml:space="preserve"> (Military hospital)</w:t>
      </w:r>
    </w:p>
    <w:p w:rsidR="00E52F95" w:rsidRPr="00E52F95" w:rsidRDefault="00E52F95" w:rsidP="00E52F95">
      <w:pPr>
        <w:spacing w:after="12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D967F2" w:rsidRPr="00E52F95" w:rsidRDefault="00D967F2" w:rsidP="00D967F2">
      <w:pPr>
        <w:ind w:firstLine="1843"/>
        <w:jc w:val="both"/>
        <w:rPr>
          <w:rFonts w:ascii="Arial" w:hAnsi="Arial" w:cs="Arial"/>
          <w:sz w:val="24"/>
          <w:szCs w:val="24"/>
          <w:lang w:val="en-GB"/>
        </w:rPr>
      </w:pPr>
    </w:p>
    <w:p w:rsidR="00CD4368" w:rsidRPr="00E52F95" w:rsidRDefault="00CD4368" w:rsidP="00CD4368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52F95">
        <w:rPr>
          <w:rFonts w:ascii="Arial" w:hAnsi="Arial" w:cs="Arial"/>
          <w:b/>
          <w:bCs/>
          <w:sz w:val="24"/>
          <w:szCs w:val="24"/>
          <w:u w:val="single"/>
          <w:lang w:val="en-GB"/>
        </w:rPr>
        <w:t>Contact information:</w:t>
      </w:r>
    </w:p>
    <w:p w:rsidR="00CD4368" w:rsidRPr="00E52F95" w:rsidRDefault="00CD4368" w:rsidP="00CD436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>Postal Address: Organization Committee of the XVI Conference of USSP</w:t>
      </w:r>
    </w:p>
    <w:p w:rsidR="00CD4368" w:rsidRPr="00E52F95" w:rsidRDefault="001705B0" w:rsidP="00CD4368">
      <w:pPr>
        <w:ind w:left="1560"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 xml:space="preserve">I. I. </w:t>
      </w:r>
      <w:proofErr w:type="spellStart"/>
      <w:r w:rsidR="00CD4368" w:rsidRPr="00E52F95">
        <w:rPr>
          <w:rFonts w:ascii="Arial" w:hAnsi="Arial" w:cs="Arial"/>
          <w:sz w:val="22"/>
          <w:szCs w:val="22"/>
          <w:lang w:val="en-GB"/>
        </w:rPr>
        <w:t>Schmalhausen</w:t>
      </w:r>
      <w:proofErr w:type="spellEnd"/>
      <w:r w:rsidR="00CD4368" w:rsidRPr="00E52F95">
        <w:rPr>
          <w:rFonts w:ascii="Arial" w:hAnsi="Arial" w:cs="Arial"/>
          <w:sz w:val="22"/>
          <w:szCs w:val="22"/>
          <w:lang w:val="en-GB"/>
        </w:rPr>
        <w:t xml:space="preserve"> Institute of Zoology</w:t>
      </w:r>
    </w:p>
    <w:p w:rsidR="00CD4368" w:rsidRPr="00E52F95" w:rsidRDefault="00CD4368" w:rsidP="00CD4368">
      <w:pPr>
        <w:ind w:left="1560"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 xml:space="preserve">Vul. B. </w:t>
      </w:r>
      <w:proofErr w:type="spellStart"/>
      <w:r w:rsidRPr="00E52F95">
        <w:rPr>
          <w:rFonts w:ascii="Arial" w:hAnsi="Arial" w:cs="Arial"/>
          <w:sz w:val="22"/>
          <w:szCs w:val="22"/>
          <w:lang w:val="en-GB"/>
        </w:rPr>
        <w:t>Khmelnytskogo</w:t>
      </w:r>
      <w:proofErr w:type="spellEnd"/>
      <w:r w:rsidRPr="00E52F95">
        <w:rPr>
          <w:rFonts w:ascii="Arial" w:hAnsi="Arial" w:cs="Arial"/>
          <w:sz w:val="22"/>
          <w:szCs w:val="22"/>
          <w:lang w:val="en-GB"/>
        </w:rPr>
        <w:t>, 15</w:t>
      </w:r>
    </w:p>
    <w:p w:rsidR="00CD4368" w:rsidRPr="00E52F95" w:rsidRDefault="00CD4368" w:rsidP="00CD4368">
      <w:pPr>
        <w:ind w:left="1560"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>Kyiv, 01030, Ukraine</w:t>
      </w:r>
    </w:p>
    <w:p w:rsidR="00CD4368" w:rsidRPr="00E52F95" w:rsidRDefault="00CD4368" w:rsidP="00CD4368">
      <w:pPr>
        <w:ind w:left="1560" w:firstLine="284"/>
        <w:jc w:val="both"/>
        <w:rPr>
          <w:rFonts w:ascii="Arial" w:hAnsi="Arial" w:cs="Arial"/>
          <w:sz w:val="22"/>
          <w:szCs w:val="22"/>
          <w:lang w:val="en-GB"/>
        </w:rPr>
      </w:pPr>
    </w:p>
    <w:p w:rsidR="00CD4368" w:rsidRPr="00E52F95" w:rsidRDefault="00CD4368" w:rsidP="00CD4368">
      <w:pPr>
        <w:ind w:firstLine="1843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8" w:history="1">
        <w:r w:rsidRPr="00E52F95">
          <w:rPr>
            <w:rStyle w:val="a3"/>
            <w:rFonts w:ascii="Arial" w:hAnsi="Arial" w:cs="Arial"/>
            <w:sz w:val="22"/>
            <w:szCs w:val="22"/>
            <w:lang w:val="en-GB"/>
          </w:rPr>
          <w:t>untp@izan.kiev.ua</w:t>
        </w:r>
      </w:hyperlink>
      <w:r w:rsidRPr="00E52F95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CD4368" w:rsidRPr="00E52F95" w:rsidRDefault="00CD4368" w:rsidP="00CD4368">
      <w:pPr>
        <w:ind w:firstLine="2552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Style w:val="a3"/>
          <w:rFonts w:ascii="Arial" w:hAnsi="Arial" w:cs="Arial"/>
          <w:sz w:val="22"/>
          <w:szCs w:val="22"/>
          <w:lang w:val="en-GB"/>
        </w:rPr>
        <w:t>taniak@izan.kiev.ua</w:t>
      </w:r>
    </w:p>
    <w:p w:rsidR="00CD4368" w:rsidRPr="00E52F95" w:rsidRDefault="00CD4368" w:rsidP="00CD4368">
      <w:pPr>
        <w:ind w:firstLine="1843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>Phone: (+38 044) 235–51–63; (+38 044) 234–73–21.</w:t>
      </w:r>
    </w:p>
    <w:p w:rsidR="00CD4368" w:rsidRPr="00E52F95" w:rsidRDefault="00CD4368" w:rsidP="00CD4368">
      <w:pPr>
        <w:ind w:firstLine="1843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>Fax: (+38 044) 234–15–69</w:t>
      </w:r>
    </w:p>
    <w:p w:rsidR="00CD4368" w:rsidRPr="00E52F95" w:rsidRDefault="00CD4368" w:rsidP="00CD4368">
      <w:pPr>
        <w:ind w:firstLine="1843"/>
        <w:jc w:val="both"/>
        <w:rPr>
          <w:rFonts w:ascii="Arial" w:hAnsi="Arial" w:cs="Arial"/>
          <w:sz w:val="22"/>
          <w:szCs w:val="22"/>
          <w:lang w:val="en-GB"/>
        </w:rPr>
      </w:pPr>
      <w:r w:rsidRPr="00E52F95">
        <w:rPr>
          <w:rFonts w:ascii="Arial" w:hAnsi="Arial" w:cs="Arial"/>
          <w:sz w:val="22"/>
          <w:szCs w:val="22"/>
          <w:lang w:val="en-GB"/>
        </w:rPr>
        <w:t xml:space="preserve">Web-page: </w:t>
      </w:r>
      <w:hyperlink r:id="rId9" w:history="1">
        <w:r w:rsidRPr="00E52F95">
          <w:rPr>
            <w:rStyle w:val="a3"/>
            <w:rFonts w:ascii="Arial" w:hAnsi="Arial" w:cs="Arial"/>
            <w:sz w:val="24"/>
            <w:szCs w:val="24"/>
            <w:lang w:val="en-GB"/>
          </w:rPr>
          <w:t>http://www.izan.kiev.ua/ussp/</w:t>
        </w:r>
      </w:hyperlink>
    </w:p>
    <w:p w:rsidR="00CD4368" w:rsidRPr="00E52F95" w:rsidRDefault="00CD4368" w:rsidP="00CD436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D4368" w:rsidRDefault="00CD4368" w:rsidP="00CD4368">
      <w:pPr>
        <w:spacing w:before="120"/>
        <w:jc w:val="right"/>
        <w:rPr>
          <w:rFonts w:ascii="Arial" w:hAnsi="Arial" w:cs="Arial"/>
          <w:b/>
          <w:bCs/>
          <w:i/>
          <w:sz w:val="24"/>
          <w:szCs w:val="24"/>
          <w:lang w:val="en-GB"/>
        </w:rPr>
      </w:pPr>
      <w:r w:rsidRPr="00E52F95">
        <w:rPr>
          <w:rFonts w:ascii="Arial" w:hAnsi="Arial" w:cs="Arial"/>
          <w:b/>
          <w:i/>
          <w:sz w:val="24"/>
          <w:szCs w:val="24"/>
          <w:lang w:val="en-GB"/>
        </w:rPr>
        <w:t xml:space="preserve">USSP </w:t>
      </w:r>
      <w:r w:rsidRPr="00E52F95">
        <w:rPr>
          <w:rFonts w:ascii="Arial" w:hAnsi="Arial" w:cs="Arial"/>
          <w:b/>
          <w:bCs/>
          <w:i/>
          <w:sz w:val="24"/>
          <w:szCs w:val="24"/>
          <w:lang w:val="en-GB"/>
        </w:rPr>
        <w:t>Board</w:t>
      </w:r>
    </w:p>
    <w:p w:rsidR="00E52F95" w:rsidRDefault="00E52F95" w:rsidP="00CD4368">
      <w:pPr>
        <w:spacing w:before="120"/>
        <w:jc w:val="right"/>
        <w:rPr>
          <w:rFonts w:ascii="Arial" w:hAnsi="Arial" w:cs="Arial"/>
          <w:b/>
          <w:bCs/>
          <w:i/>
          <w:sz w:val="24"/>
          <w:szCs w:val="24"/>
          <w:lang w:val="en-GB"/>
        </w:rPr>
      </w:pPr>
    </w:p>
    <w:p w:rsidR="00E52F95" w:rsidRPr="00E52F95" w:rsidRDefault="00E52F95" w:rsidP="00B10089">
      <w:pPr>
        <w:pageBreakBefore/>
        <w:spacing w:before="120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 xml:space="preserve">Map with the place of the Conference </w:t>
      </w:r>
    </w:p>
    <w:p w:rsidR="00E52F95" w:rsidRPr="00E52F95" w:rsidRDefault="00E52F95" w:rsidP="00B10089">
      <w:pPr>
        <w:spacing w:before="120"/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E52F95">
        <w:rPr>
          <w:rFonts w:ascii="Arial" w:hAnsi="Arial" w:cs="Arial"/>
          <w:i/>
          <w:sz w:val="24"/>
          <w:szCs w:val="24"/>
          <w:lang w:val="en-GB"/>
        </w:rPr>
        <w:drawing>
          <wp:inline distT="0" distB="0" distL="0" distR="0">
            <wp:extent cx="5454142" cy="5605829"/>
            <wp:effectExtent l="19050" t="0" r="0" b="0"/>
            <wp:docPr id="1" name="Рисунок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142" cy="56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5" w:rsidRPr="00E52F95" w:rsidRDefault="00E52F95" w:rsidP="00E52F95">
      <w:pPr>
        <w:spacing w:before="120"/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E52F95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E52F95" w:rsidRPr="00E52F95" w:rsidRDefault="00E52F95" w:rsidP="00E52F95">
      <w:pPr>
        <w:pageBreakBefore/>
        <w:spacing w:after="120"/>
        <w:jc w:val="center"/>
        <w:rPr>
          <w:b/>
          <w:bCs/>
          <w:sz w:val="36"/>
          <w:szCs w:val="36"/>
          <w:lang w:val="en-US"/>
        </w:rPr>
      </w:pPr>
      <w:proofErr w:type="spellStart"/>
      <w:r w:rsidRPr="00E52F95">
        <w:rPr>
          <w:b/>
          <w:bCs/>
          <w:sz w:val="36"/>
          <w:szCs w:val="36"/>
          <w:lang w:val="en-US"/>
        </w:rPr>
        <w:lastRenderedPageBreak/>
        <w:t>Programme</w:t>
      </w:r>
      <w:proofErr w:type="spellEnd"/>
      <w:r w:rsidRPr="00E52F95">
        <w:rPr>
          <w:b/>
          <w:bCs/>
          <w:sz w:val="36"/>
          <w:szCs w:val="36"/>
          <w:lang w:val="en-US"/>
        </w:rPr>
        <w:t xml:space="preserve"> of the Conference</w:t>
      </w:r>
    </w:p>
    <w:p w:rsidR="00E52F95" w:rsidRPr="007D6B64" w:rsidRDefault="00E52F95" w:rsidP="00E52F95">
      <w:pPr>
        <w:spacing w:after="120"/>
        <w:jc w:val="center"/>
        <w:rPr>
          <w:sz w:val="28"/>
          <w:szCs w:val="28"/>
          <w:u w:val="single"/>
          <w:lang w:val="en-US"/>
        </w:rPr>
      </w:pPr>
      <w:r w:rsidRPr="007D6B64">
        <w:rPr>
          <w:b/>
          <w:bCs/>
          <w:sz w:val="28"/>
          <w:szCs w:val="28"/>
          <w:u w:val="single"/>
          <w:lang w:val="en-US"/>
        </w:rPr>
        <w:t>Monday, September 18, 2017</w:t>
      </w:r>
    </w:p>
    <w:p w:rsidR="00E52F95" w:rsidRPr="00FC489B" w:rsidRDefault="00E52F95" w:rsidP="00E52F95">
      <w:pPr>
        <w:ind w:left="2126" w:hanging="1559"/>
        <w:jc w:val="center"/>
        <w:rPr>
          <w:b/>
          <w:bCs/>
          <w:color w:val="000000"/>
          <w:lang w:val="en-US"/>
        </w:rPr>
      </w:pPr>
      <w:r w:rsidRPr="00FC489B">
        <w:rPr>
          <w:b/>
          <w:bCs/>
          <w:color w:val="000000"/>
          <w:lang w:val="en-US"/>
        </w:rPr>
        <w:t>13-00 – 14-00</w:t>
      </w:r>
    </w:p>
    <w:p w:rsidR="00E52F95" w:rsidRPr="007D6B64" w:rsidRDefault="00E52F95" w:rsidP="00E52F95">
      <w:pPr>
        <w:spacing w:before="120"/>
        <w:ind w:left="600" w:hanging="33"/>
        <w:jc w:val="center"/>
        <w:rPr>
          <w:lang w:val="en-US" w:eastAsia="en-US"/>
        </w:rPr>
      </w:pPr>
      <w:proofErr w:type="gramStart"/>
      <w:r w:rsidRPr="007D6B64">
        <w:rPr>
          <w:b/>
          <w:lang w:val="en-US" w:eastAsia="en-US"/>
        </w:rPr>
        <w:t>Solemn Academy</w:t>
      </w:r>
      <w:r w:rsidRPr="007D6B64">
        <w:rPr>
          <w:lang w:val="en-US" w:eastAsia="en-US"/>
        </w:rPr>
        <w:t xml:space="preserve"> </w:t>
      </w:r>
      <w:r w:rsidRPr="005A75E1">
        <w:rPr>
          <w:sz w:val="22"/>
          <w:szCs w:val="22"/>
          <w:lang w:val="en-US" w:eastAsia="en-US"/>
        </w:rPr>
        <w:t xml:space="preserve">on the occasion of awarding </w:t>
      </w:r>
      <w:r w:rsidRPr="005A75E1">
        <w:rPr>
          <w:sz w:val="22"/>
          <w:szCs w:val="22"/>
          <w:lang w:val="en-US" w:eastAsia="en-US"/>
        </w:rPr>
        <w:br/>
        <w:t xml:space="preserve">the </w:t>
      </w:r>
      <w:r w:rsidRPr="005A75E1">
        <w:rPr>
          <w:i/>
          <w:sz w:val="22"/>
          <w:szCs w:val="22"/>
          <w:lang w:val="en-US" w:eastAsia="en-US"/>
        </w:rPr>
        <w:t>DOCTOR HONORIS CAUSA</w:t>
      </w:r>
      <w:r w:rsidRPr="005A75E1">
        <w:rPr>
          <w:sz w:val="22"/>
          <w:szCs w:val="22"/>
          <w:lang w:val="en-US" w:eastAsia="en-US"/>
        </w:rPr>
        <w:t xml:space="preserve"> title to </w:t>
      </w:r>
      <w:r w:rsidRPr="005A75E1">
        <w:rPr>
          <w:sz w:val="22"/>
          <w:szCs w:val="22"/>
          <w:lang w:val="en-US" w:eastAsia="en-US"/>
        </w:rPr>
        <w:br/>
      </w:r>
      <w:bookmarkStart w:id="0" w:name="_GoBack"/>
      <w:bookmarkEnd w:id="0"/>
      <w:r w:rsidRPr="005A75E1">
        <w:rPr>
          <w:sz w:val="22"/>
          <w:szCs w:val="22"/>
          <w:lang w:val="en-US" w:eastAsia="en-US"/>
        </w:rPr>
        <w:t>Professor</w:t>
      </w:r>
      <w:r w:rsidRPr="007D6B64">
        <w:rPr>
          <w:lang w:val="en-US" w:eastAsia="en-US"/>
        </w:rPr>
        <w:t xml:space="preserve"> </w:t>
      </w:r>
      <w:proofErr w:type="spellStart"/>
      <w:r w:rsidRPr="007D6B64">
        <w:rPr>
          <w:b/>
          <w:sz w:val="22"/>
          <w:szCs w:val="22"/>
          <w:lang w:val="en-US" w:eastAsia="en-US"/>
        </w:rPr>
        <w:t>Stanisław</w:t>
      </w:r>
      <w:proofErr w:type="spellEnd"/>
      <w:r w:rsidRPr="007D6B64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7D6B64">
        <w:rPr>
          <w:b/>
          <w:sz w:val="22"/>
          <w:szCs w:val="22"/>
          <w:lang w:val="en-US" w:eastAsia="en-US"/>
        </w:rPr>
        <w:t>Winiarczyk</w:t>
      </w:r>
      <w:proofErr w:type="spellEnd"/>
      <w:r w:rsidRPr="007D6B64">
        <w:rPr>
          <w:lang w:val="en-US" w:eastAsia="en-US"/>
        </w:rPr>
        <w:t xml:space="preserve"> </w:t>
      </w:r>
      <w:r w:rsidRPr="007D6B64">
        <w:rPr>
          <w:lang w:val="en-US" w:eastAsia="en-US"/>
        </w:rPr>
        <w:br/>
      </w:r>
      <w:r w:rsidRPr="005A75E1">
        <w:rPr>
          <w:sz w:val="22"/>
          <w:szCs w:val="22"/>
          <w:lang w:val="en-US" w:eastAsia="en-US"/>
        </w:rPr>
        <w:t>(University of Life Sciences in Lublin).</w:t>
      </w:r>
      <w:proofErr w:type="gramEnd"/>
    </w:p>
    <w:p w:rsidR="00E52F95" w:rsidRDefault="00E52F95" w:rsidP="00E52F95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7D6B64">
        <w:rPr>
          <w:b/>
          <w:bCs/>
          <w:sz w:val="28"/>
          <w:szCs w:val="28"/>
          <w:lang w:val="en-US"/>
        </w:rPr>
        <w:t>Plenary meeting</w:t>
      </w:r>
    </w:p>
    <w:p w:rsidR="00E52F95" w:rsidRPr="00FC489B" w:rsidRDefault="00E52F95" w:rsidP="00E52F95">
      <w:pPr>
        <w:spacing w:before="60" w:after="60"/>
        <w:jc w:val="center"/>
        <w:rPr>
          <w:lang w:val="en-US"/>
        </w:rPr>
      </w:pPr>
      <w:r w:rsidRPr="00FC489B">
        <w:rPr>
          <w:b/>
          <w:bCs/>
          <w:lang w:val="en-US"/>
        </w:rPr>
        <w:t>14-00 – 18-00</w:t>
      </w:r>
    </w:p>
    <w:p w:rsidR="00E52F95" w:rsidRPr="007D6B64" w:rsidRDefault="00E52F95" w:rsidP="00E52F95">
      <w:pPr>
        <w:ind w:left="720" w:right="144" w:firstLine="120"/>
        <w:jc w:val="center"/>
        <w:rPr>
          <w:color w:val="000000"/>
          <w:lang w:val="en-US"/>
        </w:rPr>
      </w:pPr>
      <w:r w:rsidRPr="007D6B64">
        <w:rPr>
          <w:color w:val="000000"/>
          <w:lang w:val="en-US"/>
        </w:rPr>
        <w:t>(</w:t>
      </w:r>
      <w:proofErr w:type="gramStart"/>
      <w:r w:rsidRPr="007D6B64">
        <w:rPr>
          <w:color w:val="000000"/>
          <w:lang w:val="en-US"/>
        </w:rPr>
        <w:t>in</w:t>
      </w:r>
      <w:proofErr w:type="gramEnd"/>
      <w:r w:rsidRPr="007D6B64">
        <w:rPr>
          <w:color w:val="000000"/>
          <w:lang w:val="en-US"/>
        </w:rPr>
        <w:t xml:space="preserve"> the lobby of the building of Faculty of Biology and Technology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of Veterinary Medicine and Biotechnologies; address: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>)</w:t>
      </w:r>
    </w:p>
    <w:p w:rsidR="00E52F95" w:rsidRPr="007D6B64" w:rsidRDefault="00E52F95" w:rsidP="00E52F95">
      <w:pPr>
        <w:tabs>
          <w:tab w:val="left" w:pos="397"/>
        </w:tabs>
        <w:spacing w:before="120"/>
        <w:ind w:left="397" w:hanging="397"/>
        <w:jc w:val="both"/>
        <w:rPr>
          <w:lang w:val="en-US"/>
        </w:rPr>
      </w:pPr>
      <w:r w:rsidRPr="007D6B64">
        <w:rPr>
          <w:lang w:val="en-US"/>
        </w:rPr>
        <w:t>1.</w:t>
      </w:r>
      <w:r w:rsidRPr="007D6B64">
        <w:rPr>
          <w:lang w:val="en-US"/>
        </w:rPr>
        <w:tab/>
      </w:r>
      <w:r w:rsidRPr="007D6B64">
        <w:rPr>
          <w:b/>
          <w:sz w:val="22"/>
          <w:szCs w:val="22"/>
          <w:lang w:val="en-US" w:eastAsia="en-US"/>
        </w:rPr>
        <w:t>Opening of the Conference</w:t>
      </w:r>
      <w:r w:rsidRPr="007D6B64">
        <w:rPr>
          <w:lang w:val="en-US"/>
        </w:rPr>
        <w:t xml:space="preserve">. </w:t>
      </w:r>
    </w:p>
    <w:p w:rsidR="00E52F95" w:rsidRPr="007D6B64" w:rsidRDefault="00E52F95" w:rsidP="00E52F95">
      <w:pPr>
        <w:tabs>
          <w:tab w:val="left" w:pos="1320"/>
        </w:tabs>
        <w:ind w:left="840" w:hanging="414"/>
        <w:jc w:val="both"/>
        <w:rPr>
          <w:b/>
          <w:bCs/>
          <w:lang w:val="en-US"/>
        </w:rPr>
      </w:pPr>
      <w:proofErr w:type="gramStart"/>
      <w:r w:rsidRPr="007D6B64">
        <w:rPr>
          <w:lang w:val="en-US"/>
        </w:rPr>
        <w:t xml:space="preserve">Opening address of Prof. </w:t>
      </w:r>
      <w:r w:rsidRPr="007D6B64">
        <w:rPr>
          <w:b/>
          <w:bCs/>
          <w:lang w:val="en-US"/>
        </w:rPr>
        <w:t>І. А. </w:t>
      </w:r>
      <w:proofErr w:type="spellStart"/>
      <w:r w:rsidRPr="007D6B64">
        <w:rPr>
          <w:b/>
          <w:bCs/>
          <w:lang w:val="en-US"/>
        </w:rPr>
        <w:t>Akimov</w:t>
      </w:r>
      <w:proofErr w:type="spellEnd"/>
      <w:r w:rsidRPr="007D6B64">
        <w:rPr>
          <w:b/>
          <w:bCs/>
          <w:lang w:val="en-US"/>
        </w:rPr>
        <w:t xml:space="preserve">, </w:t>
      </w:r>
      <w:r w:rsidRPr="007D6B64">
        <w:rPr>
          <w:lang w:val="en-US"/>
        </w:rPr>
        <w:t xml:space="preserve">President of the USSP, Corresponding Member of the </w:t>
      </w:r>
      <w:r w:rsidRPr="007D6B64">
        <w:rPr>
          <w:lang w:val="en-US" w:eastAsia="en-US"/>
        </w:rPr>
        <w:t>NAS of Ukraine</w:t>
      </w:r>
      <w:r w:rsidRPr="007D6B64">
        <w:rPr>
          <w:b/>
          <w:bCs/>
          <w:lang w:val="en-US"/>
        </w:rPr>
        <w:t>.</w:t>
      </w:r>
      <w:proofErr w:type="gramEnd"/>
    </w:p>
    <w:p w:rsidR="00E52F95" w:rsidRPr="007D6B64" w:rsidRDefault="00E52F95" w:rsidP="00E52F95">
      <w:pPr>
        <w:tabs>
          <w:tab w:val="left" w:pos="1320"/>
        </w:tabs>
        <w:ind w:left="840" w:hanging="414"/>
        <w:jc w:val="both"/>
        <w:rPr>
          <w:lang w:val="en-US"/>
        </w:rPr>
      </w:pPr>
      <w:r w:rsidRPr="007D6B64">
        <w:rPr>
          <w:lang w:val="en-US"/>
        </w:rPr>
        <w:t xml:space="preserve">Opening address of Prof. </w:t>
      </w:r>
      <w:r w:rsidRPr="007D6B64">
        <w:rPr>
          <w:b/>
          <w:lang w:val="en-US"/>
        </w:rPr>
        <w:t xml:space="preserve">V. V. </w:t>
      </w:r>
      <w:proofErr w:type="spellStart"/>
      <w:r w:rsidRPr="007D6B64">
        <w:rPr>
          <w:b/>
          <w:lang w:val="en-US"/>
        </w:rPr>
        <w:t>Stybel</w:t>
      </w:r>
      <w:proofErr w:type="spellEnd"/>
      <w:r w:rsidRPr="007D6B64">
        <w:rPr>
          <w:b/>
          <w:lang w:val="en-US"/>
        </w:rPr>
        <w:t>,</w:t>
      </w:r>
      <w:r w:rsidRPr="007D6B64">
        <w:rPr>
          <w:lang w:val="en-US"/>
        </w:rPr>
        <w:t xml:space="preserve"> Dr. Sci., Chancellor of the </w:t>
      </w:r>
      <w:proofErr w:type="spellStart"/>
      <w:r w:rsidRPr="007D6B64">
        <w:rPr>
          <w:lang w:val="en-US"/>
        </w:rPr>
        <w:t>Lviv</w:t>
      </w:r>
      <w:proofErr w:type="spellEnd"/>
      <w:r w:rsidRPr="007D6B64">
        <w:rPr>
          <w:lang w:val="en-US"/>
        </w:rPr>
        <w:t xml:space="preserve"> National University of Veterinary Medicine and Biotechnologies</w:t>
      </w:r>
    </w:p>
    <w:p w:rsidR="00E52F95" w:rsidRPr="007D6B64" w:rsidRDefault="00E52F95" w:rsidP="00E52F95">
      <w:pPr>
        <w:numPr>
          <w:ilvl w:val="0"/>
          <w:numId w:val="16"/>
        </w:numPr>
        <w:tabs>
          <w:tab w:val="left" w:pos="397"/>
        </w:tabs>
        <w:ind w:hanging="750"/>
        <w:jc w:val="both"/>
        <w:rPr>
          <w:lang w:val="en-US"/>
        </w:rPr>
      </w:pPr>
      <w:r w:rsidRPr="007D6B64">
        <w:rPr>
          <w:b/>
          <w:lang w:val="en-US"/>
        </w:rPr>
        <w:t>Congratulatory speeches</w:t>
      </w:r>
      <w:r w:rsidRPr="007D6B64">
        <w:rPr>
          <w:lang w:val="en-US"/>
        </w:rPr>
        <w:t>.</w:t>
      </w:r>
    </w:p>
    <w:p w:rsidR="00E52F95" w:rsidRPr="007D6B64" w:rsidRDefault="00E52F95" w:rsidP="00E52F95">
      <w:pPr>
        <w:tabs>
          <w:tab w:val="left" w:pos="397"/>
        </w:tabs>
        <w:spacing w:before="120"/>
        <w:ind w:left="397" w:hanging="397"/>
        <w:jc w:val="center"/>
        <w:rPr>
          <w:lang w:val="en-US"/>
        </w:rPr>
      </w:pPr>
      <w:r w:rsidRPr="007D6B64">
        <w:rPr>
          <w:b/>
          <w:bCs/>
          <w:lang w:val="en-US"/>
        </w:rPr>
        <w:t>Plenary reports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Kharchenko</w:t>
      </w:r>
      <w:proofErr w:type="spellEnd"/>
      <w:r w:rsidRPr="007D6B64">
        <w:rPr>
          <w:b/>
          <w:color w:val="000000"/>
          <w:lang w:val="en-US"/>
        </w:rPr>
        <w:t xml:space="preserve"> V.O. </w:t>
      </w:r>
      <w:proofErr w:type="spellStart"/>
      <w:r w:rsidRPr="007D6B64">
        <w:rPr>
          <w:color w:val="000000"/>
          <w:lang w:val="en-US"/>
        </w:rPr>
        <w:t>Parasitology</w:t>
      </w:r>
      <w:proofErr w:type="spellEnd"/>
      <w:r w:rsidRPr="007D6B64">
        <w:rPr>
          <w:color w:val="000000"/>
          <w:lang w:val="en-US"/>
        </w:rPr>
        <w:t>:</w:t>
      </w:r>
      <w:r w:rsidRPr="007D6B64">
        <w:rPr>
          <w:b/>
          <w:color w:val="000000"/>
          <w:lang w:val="en-US"/>
        </w:rPr>
        <w:t xml:space="preserve"> </w:t>
      </w:r>
      <w:r w:rsidRPr="007D6B64">
        <w:rPr>
          <w:color w:val="000000"/>
          <w:lang w:val="en-US"/>
        </w:rPr>
        <w:t xml:space="preserve">Neglected Science. 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jc w:val="both"/>
        <w:rPr>
          <w:color w:val="000000"/>
          <w:lang w:val="en-US"/>
        </w:rPr>
      </w:pPr>
      <w:proofErr w:type="spellStart"/>
      <w:r w:rsidRPr="007D6B64">
        <w:rPr>
          <w:b/>
          <w:lang w:val="en-US"/>
        </w:rPr>
        <w:t>Berezovsky</w:t>
      </w:r>
      <w:proofErr w:type="spellEnd"/>
      <w:r w:rsidRPr="007D6B64">
        <w:rPr>
          <w:b/>
          <w:lang w:val="en-US"/>
        </w:rPr>
        <w:t xml:space="preserve"> A.V.</w:t>
      </w:r>
      <w:r w:rsidRPr="007D6B64">
        <w:rPr>
          <w:lang w:val="en-US"/>
        </w:rPr>
        <w:t xml:space="preserve"> Application of combined chemotherapeutic agents to control </w:t>
      </w:r>
      <w:proofErr w:type="spellStart"/>
      <w:r w:rsidRPr="007D6B64">
        <w:rPr>
          <w:lang w:val="en-US"/>
        </w:rPr>
        <w:t>parasitoses</w:t>
      </w:r>
      <w:proofErr w:type="spellEnd"/>
      <w:r w:rsidRPr="007D6B64">
        <w:rPr>
          <w:lang w:val="en-US"/>
        </w:rPr>
        <w:t xml:space="preserve"> of productive animals</w:t>
      </w:r>
      <w:r w:rsidRPr="007D6B64">
        <w:rPr>
          <w:b/>
          <w:color w:val="000000"/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Ovcharenko</w:t>
      </w:r>
      <w:proofErr w:type="spellEnd"/>
      <w:r w:rsidRPr="007D6B64">
        <w:rPr>
          <w:b/>
          <w:color w:val="000000"/>
          <w:lang w:val="en-US"/>
        </w:rPr>
        <w:t xml:space="preserve"> M.O. </w:t>
      </w:r>
      <w:proofErr w:type="spellStart"/>
      <w:r w:rsidRPr="007D6B64">
        <w:rPr>
          <w:color w:val="000000"/>
          <w:lang w:val="en-US"/>
        </w:rPr>
        <w:t>Microparasites</w:t>
      </w:r>
      <w:proofErr w:type="spellEnd"/>
      <w:r w:rsidRPr="007D6B64">
        <w:rPr>
          <w:color w:val="000000"/>
          <w:lang w:val="en-US"/>
        </w:rPr>
        <w:t xml:space="preserve"> of invasive </w:t>
      </w:r>
      <w:proofErr w:type="spellStart"/>
      <w:r w:rsidRPr="007D6B64">
        <w:rPr>
          <w:color w:val="000000"/>
          <w:lang w:val="en-US"/>
        </w:rPr>
        <w:t>hydrobionts</w:t>
      </w:r>
      <w:proofErr w:type="spellEnd"/>
      <w:r w:rsidRPr="007D6B64">
        <w:rPr>
          <w:color w:val="000000"/>
          <w:lang w:val="en-US"/>
        </w:rPr>
        <w:t xml:space="preserve"> in European waters</w:t>
      </w:r>
      <w:r w:rsidRPr="007D6B64">
        <w:rPr>
          <w:b/>
          <w:color w:val="000000"/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jc w:val="both"/>
        <w:rPr>
          <w:color w:val="000000"/>
          <w:lang w:val="en-US"/>
        </w:rPr>
      </w:pPr>
      <w:proofErr w:type="spellStart"/>
      <w:r w:rsidRPr="007D6B64">
        <w:rPr>
          <w:b/>
          <w:lang w:val="en-US"/>
        </w:rPr>
        <w:t>Soroka</w:t>
      </w:r>
      <w:proofErr w:type="spellEnd"/>
      <w:r w:rsidRPr="007D6B64">
        <w:rPr>
          <w:b/>
          <w:lang w:val="en-US"/>
        </w:rPr>
        <w:t xml:space="preserve"> N.M.</w:t>
      </w:r>
      <w:r w:rsidRPr="007D6B64">
        <w:rPr>
          <w:lang w:val="en-US"/>
        </w:rPr>
        <w:t xml:space="preserve"> Actual problems of Lyme disease</w:t>
      </w:r>
      <w:r w:rsidRPr="007D6B64">
        <w:rPr>
          <w:color w:val="000000"/>
          <w:lang w:val="en-US"/>
        </w:rPr>
        <w:t>.</w:t>
      </w:r>
    </w:p>
    <w:p w:rsidR="00E52F95" w:rsidRPr="007D6B64" w:rsidRDefault="00E52F95" w:rsidP="00E52F95">
      <w:pPr>
        <w:spacing w:before="60" w:after="60"/>
        <w:jc w:val="center"/>
        <w:rPr>
          <w:b/>
          <w:bCs/>
          <w:sz w:val="22"/>
          <w:szCs w:val="22"/>
          <w:lang w:val="en-US"/>
        </w:rPr>
      </w:pPr>
      <w:r w:rsidRPr="007D6B64">
        <w:rPr>
          <w:b/>
          <w:bCs/>
          <w:sz w:val="22"/>
          <w:szCs w:val="22"/>
          <w:lang w:val="en-US"/>
        </w:rPr>
        <w:t xml:space="preserve">16-00 – 16-20 – Coffee </w:t>
      </w:r>
      <w:proofErr w:type="gramStart"/>
      <w:r w:rsidRPr="007D6B64">
        <w:rPr>
          <w:b/>
          <w:bCs/>
          <w:sz w:val="22"/>
          <w:szCs w:val="22"/>
          <w:lang w:val="en-US"/>
        </w:rPr>
        <w:t>break</w:t>
      </w:r>
      <w:proofErr w:type="gramEnd"/>
      <w:r w:rsidRPr="007D6B64">
        <w:rPr>
          <w:b/>
          <w:bCs/>
          <w:sz w:val="22"/>
          <w:szCs w:val="22"/>
          <w:lang w:val="en-US"/>
        </w:rPr>
        <w:t xml:space="preserve"> (20 min.)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right="-113" w:hanging="397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Kornyushin</w:t>
      </w:r>
      <w:proofErr w:type="spellEnd"/>
      <w:r w:rsidRPr="007D6B64">
        <w:rPr>
          <w:b/>
          <w:lang w:val="en-US"/>
        </w:rPr>
        <w:t xml:space="preserve"> V.V.</w:t>
      </w:r>
      <w:r w:rsidRPr="007D6B64">
        <w:rPr>
          <w:lang w:val="en-US"/>
        </w:rPr>
        <w:t xml:space="preserve"> Taxonomic structure of the </w:t>
      </w:r>
      <w:proofErr w:type="spellStart"/>
      <w:r w:rsidRPr="007D6B64">
        <w:rPr>
          <w:lang w:val="en-US"/>
        </w:rPr>
        <w:t>superfamily</w:t>
      </w:r>
      <w:proofErr w:type="spellEnd"/>
      <w:r w:rsidRPr="007D6B64">
        <w:rPr>
          <w:lang w:val="en-US"/>
        </w:rPr>
        <w:t xml:space="preserve"> </w:t>
      </w:r>
      <w:proofErr w:type="spellStart"/>
      <w:r w:rsidRPr="007D6B64">
        <w:rPr>
          <w:lang w:val="en-US"/>
        </w:rPr>
        <w:t>Hymenolepidoidea</w:t>
      </w:r>
      <w:proofErr w:type="spellEnd"/>
      <w:r w:rsidRPr="007D6B64">
        <w:rPr>
          <w:lang w:val="en-US"/>
        </w:rPr>
        <w:t xml:space="preserve"> Perrier, 1897: a working hypothesis.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en-US"/>
        </w:rPr>
      </w:pPr>
      <w:proofErr w:type="spellStart"/>
      <w:r w:rsidRPr="007D6B64">
        <w:rPr>
          <w:b/>
          <w:lang w:val="en-US"/>
        </w:rPr>
        <w:t>Prus</w:t>
      </w:r>
      <w:proofErr w:type="spellEnd"/>
      <w:r w:rsidRPr="007D6B64">
        <w:rPr>
          <w:b/>
          <w:lang w:val="en-US"/>
        </w:rPr>
        <w:t xml:space="preserve"> M.P., </w:t>
      </w:r>
      <w:proofErr w:type="spellStart"/>
      <w:r w:rsidRPr="007D6B64">
        <w:rPr>
          <w:b/>
          <w:lang w:val="en-US"/>
        </w:rPr>
        <w:t>Perehinyak</w:t>
      </w:r>
      <w:proofErr w:type="spellEnd"/>
      <w:r w:rsidRPr="007D6B64">
        <w:rPr>
          <w:b/>
          <w:lang w:val="en-US"/>
        </w:rPr>
        <w:t xml:space="preserve"> N.S.</w:t>
      </w:r>
      <w:r w:rsidRPr="007D6B64">
        <w:rPr>
          <w:lang w:val="en-US"/>
        </w:rPr>
        <w:t xml:space="preserve"> Blood parasites of horses in Ukraine</w:t>
      </w:r>
      <w:r w:rsidRPr="007D6B64">
        <w:rPr>
          <w:color w:val="000000"/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en-US"/>
        </w:rPr>
      </w:pPr>
      <w:r w:rsidRPr="007D6B64">
        <w:rPr>
          <w:b/>
          <w:color w:val="000000"/>
          <w:lang w:val="en-US"/>
        </w:rPr>
        <w:t>Tolstoy V.A.</w:t>
      </w:r>
      <w:r w:rsidRPr="007D6B64">
        <w:rPr>
          <w:color w:val="000000"/>
          <w:lang w:val="en-US"/>
        </w:rPr>
        <w:t xml:space="preserve"> Incidence of trichinosis in the territory of the Republic of Belarus in the dynamics of long-term observations.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Yuryshynets</w:t>
      </w:r>
      <w:proofErr w:type="spellEnd"/>
      <w:r w:rsidRPr="007D6B64">
        <w:rPr>
          <w:b/>
          <w:color w:val="000000"/>
          <w:lang w:val="en-US"/>
        </w:rPr>
        <w:t xml:space="preserve"> V.I. </w:t>
      </w:r>
      <w:proofErr w:type="spellStart"/>
      <w:r w:rsidRPr="007D6B64">
        <w:rPr>
          <w:color w:val="000000"/>
          <w:lang w:val="en-US"/>
        </w:rPr>
        <w:t>Symbionts</w:t>
      </w:r>
      <w:proofErr w:type="spellEnd"/>
      <w:r w:rsidRPr="007D6B64">
        <w:rPr>
          <w:color w:val="000000"/>
          <w:lang w:val="en-US"/>
        </w:rPr>
        <w:t xml:space="preserve"> of aquatic animals as indicators of the ecological state. 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Nikolaenko</w:t>
      </w:r>
      <w:proofErr w:type="spellEnd"/>
      <w:r w:rsidRPr="007D6B64">
        <w:rPr>
          <w:b/>
          <w:color w:val="000000"/>
          <w:lang w:val="en-US"/>
        </w:rPr>
        <w:t xml:space="preserve"> S.M., </w:t>
      </w:r>
      <w:proofErr w:type="spellStart"/>
      <w:r w:rsidRPr="007D6B64">
        <w:rPr>
          <w:b/>
          <w:color w:val="000000"/>
          <w:lang w:val="en-US"/>
        </w:rPr>
        <w:t>Matiushkina</w:t>
      </w:r>
      <w:proofErr w:type="spellEnd"/>
      <w:r w:rsidRPr="007D6B64">
        <w:rPr>
          <w:b/>
          <w:color w:val="000000"/>
          <w:lang w:val="en-US"/>
        </w:rPr>
        <w:t xml:space="preserve"> K.O., </w:t>
      </w:r>
      <w:proofErr w:type="spellStart"/>
      <w:proofErr w:type="gramStart"/>
      <w:r w:rsidRPr="007D6B64">
        <w:rPr>
          <w:b/>
          <w:color w:val="000000"/>
          <w:lang w:val="en-US"/>
        </w:rPr>
        <w:t>Sagach</w:t>
      </w:r>
      <w:proofErr w:type="spellEnd"/>
      <w:proofErr w:type="gramEnd"/>
      <w:r w:rsidRPr="007D6B64">
        <w:rPr>
          <w:b/>
          <w:color w:val="000000"/>
          <w:lang w:val="en-US"/>
        </w:rPr>
        <w:t xml:space="preserve"> O.S.</w:t>
      </w:r>
      <w:r w:rsidRPr="007D6B64">
        <w:rPr>
          <w:color w:val="000000"/>
          <w:lang w:val="en-US"/>
        </w:rPr>
        <w:t xml:space="preserve"> Topical issues of monitoring of epidemiological situation </w:t>
      </w:r>
      <w:r>
        <w:rPr>
          <w:color w:val="000000"/>
          <w:lang w:val="en-US"/>
        </w:rPr>
        <w:t>on</w:t>
      </w:r>
      <w:r w:rsidRPr="007D6B64">
        <w:rPr>
          <w:color w:val="000000"/>
          <w:lang w:val="en-US"/>
        </w:rPr>
        <w:t xml:space="preserve"> parasitic diseases in Ukraine.</w:t>
      </w:r>
    </w:p>
    <w:p w:rsidR="00E52F95" w:rsidRPr="007D6B64" w:rsidRDefault="00E52F95" w:rsidP="00E52F95">
      <w:pPr>
        <w:numPr>
          <w:ilvl w:val="0"/>
          <w:numId w:val="11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Huliaev</w:t>
      </w:r>
      <w:proofErr w:type="spellEnd"/>
      <w:r w:rsidRPr="007D6B64">
        <w:rPr>
          <w:b/>
          <w:color w:val="000000"/>
          <w:lang w:val="en-US"/>
        </w:rPr>
        <w:t xml:space="preserve"> D.P.</w:t>
      </w:r>
      <w:r w:rsidRPr="007D6B64">
        <w:rPr>
          <w:color w:val="000000"/>
          <w:lang w:val="en-US"/>
        </w:rPr>
        <w:t xml:space="preserve"> "Parasites" in computers.</w:t>
      </w:r>
    </w:p>
    <w:p w:rsidR="00E52F95" w:rsidRPr="007D6B64" w:rsidRDefault="00E52F95" w:rsidP="00E52F95">
      <w:pPr>
        <w:spacing w:before="120"/>
        <w:ind w:right="142"/>
        <w:jc w:val="center"/>
        <w:rPr>
          <w:color w:val="000000"/>
          <w:lang w:val="en-US"/>
        </w:rPr>
      </w:pPr>
      <w:r w:rsidRPr="007D6B64">
        <w:rPr>
          <w:b/>
          <w:bCs/>
          <w:sz w:val="22"/>
          <w:szCs w:val="22"/>
          <w:lang w:val="en-US"/>
        </w:rPr>
        <w:t xml:space="preserve">19-00 – </w:t>
      </w:r>
      <w:r w:rsidRPr="007D6B64">
        <w:rPr>
          <w:b/>
          <w:bCs/>
          <w:lang w:val="en-US" w:eastAsia="en-US"/>
        </w:rPr>
        <w:t xml:space="preserve">Welcome dinner </w:t>
      </w:r>
      <w:r w:rsidRPr="007D6B64">
        <w:rPr>
          <w:b/>
          <w:bCs/>
          <w:sz w:val="22"/>
          <w:szCs w:val="22"/>
          <w:lang w:val="en-US" w:eastAsia="en-US"/>
        </w:rPr>
        <w:br/>
      </w:r>
      <w:r w:rsidRPr="007D6B64">
        <w:rPr>
          <w:color w:val="000000"/>
          <w:lang w:val="en-US"/>
        </w:rPr>
        <w:t xml:space="preserve">(near the Assembly Hall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</w:t>
      </w:r>
      <w:r w:rsidRPr="007D6B64">
        <w:rPr>
          <w:color w:val="000000"/>
          <w:lang w:val="en-US"/>
        </w:rPr>
        <w:br/>
        <w:t xml:space="preserve">of Veterinary Medicine and Biotechnologies; </w:t>
      </w:r>
    </w:p>
    <w:p w:rsidR="00E52F95" w:rsidRPr="007D6B64" w:rsidRDefault="00E52F95" w:rsidP="00E52F95">
      <w:pPr>
        <w:ind w:right="144"/>
        <w:jc w:val="center"/>
        <w:rPr>
          <w:b/>
          <w:bCs/>
          <w:sz w:val="22"/>
          <w:szCs w:val="22"/>
          <w:lang w:val="en-US"/>
        </w:rPr>
      </w:pPr>
      <w:proofErr w:type="gramStart"/>
      <w:r w:rsidRPr="007D6B64">
        <w:rPr>
          <w:color w:val="000000"/>
          <w:lang w:val="en-US"/>
        </w:rPr>
        <w:t>address</w:t>
      </w:r>
      <w:proofErr w:type="gramEnd"/>
      <w:r w:rsidRPr="007D6B64">
        <w:rPr>
          <w:color w:val="000000"/>
          <w:lang w:val="en-US"/>
        </w:rPr>
        <w:t>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</w:t>
      </w:r>
      <w:r w:rsidRPr="007D6B64">
        <w:rPr>
          <w:color w:val="000000"/>
          <w:lang w:val="en-US"/>
        </w:rPr>
        <w:br/>
        <w:t>Faculty of Biology and Technology, 3rd floor)</w:t>
      </w:r>
    </w:p>
    <w:p w:rsidR="00E52F95" w:rsidRPr="00465DEA" w:rsidRDefault="00E52F95" w:rsidP="00E52F95">
      <w:pPr>
        <w:spacing w:before="240" w:after="120"/>
        <w:jc w:val="center"/>
        <w:rPr>
          <w:b/>
          <w:bCs/>
          <w:sz w:val="32"/>
          <w:szCs w:val="32"/>
          <w:lang w:val="en-US"/>
        </w:rPr>
      </w:pPr>
      <w:r w:rsidRPr="00465DEA">
        <w:rPr>
          <w:b/>
          <w:bCs/>
          <w:sz w:val="32"/>
          <w:szCs w:val="32"/>
          <w:u w:val="single"/>
          <w:lang w:val="en-US"/>
        </w:rPr>
        <w:t xml:space="preserve">Tuesday, September 19, 2017 </w:t>
      </w:r>
    </w:p>
    <w:p w:rsidR="00E52F95" w:rsidRPr="007D6B64" w:rsidRDefault="00E52F95" w:rsidP="00E52F95">
      <w:pPr>
        <w:ind w:firstLine="567"/>
        <w:jc w:val="center"/>
        <w:rPr>
          <w:b/>
          <w:bCs/>
          <w:lang w:val="en-US" w:eastAsia="en-US"/>
        </w:rPr>
      </w:pPr>
      <w:r w:rsidRPr="007D6B64">
        <w:rPr>
          <w:b/>
          <w:bCs/>
          <w:lang w:val="en-US" w:eastAsia="en-US"/>
        </w:rPr>
        <w:t>Section meetings</w:t>
      </w:r>
    </w:p>
    <w:p w:rsidR="00E52F95" w:rsidRPr="007D6B64" w:rsidRDefault="00E52F95" w:rsidP="00E52F95">
      <w:pPr>
        <w:ind w:left="600" w:hanging="33"/>
        <w:jc w:val="center"/>
        <w:rPr>
          <w:color w:val="000000"/>
          <w:lang w:val="en-US"/>
        </w:rPr>
      </w:pPr>
      <w:r w:rsidRPr="007D6B64">
        <w:rPr>
          <w:color w:val="000000"/>
          <w:lang w:val="en-US"/>
        </w:rPr>
        <w:t>(</w:t>
      </w:r>
      <w:proofErr w:type="gramStart"/>
      <w:r w:rsidRPr="007D6B64">
        <w:rPr>
          <w:color w:val="000000"/>
          <w:lang w:val="en-US"/>
        </w:rPr>
        <w:t>in</w:t>
      </w:r>
      <w:proofErr w:type="gramEnd"/>
      <w:r w:rsidRPr="007D6B64">
        <w:rPr>
          <w:color w:val="000000"/>
          <w:lang w:val="en-US"/>
        </w:rPr>
        <w:t xml:space="preserve"> the Main building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of Veterinary Medicine and Biotechnologies; </w:t>
      </w:r>
      <w:r w:rsidRPr="007D6B64">
        <w:rPr>
          <w:color w:val="000000"/>
          <w:lang w:val="en-US"/>
        </w:rPr>
        <w:br/>
        <w:t>address: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>)</w:t>
      </w:r>
    </w:p>
    <w:p w:rsidR="00E52F95" w:rsidRPr="007D6B64" w:rsidRDefault="00E52F95" w:rsidP="002E5B88">
      <w:pPr>
        <w:keepNext/>
        <w:tabs>
          <w:tab w:val="left" w:pos="1843"/>
        </w:tabs>
        <w:spacing w:before="120"/>
        <w:jc w:val="center"/>
        <w:outlineLvl w:val="0"/>
        <w:rPr>
          <w:b/>
          <w:bCs/>
          <w:color w:val="000000"/>
          <w:sz w:val="28"/>
          <w:szCs w:val="28"/>
          <w:u w:val="single"/>
          <w:lang w:val="en-US"/>
        </w:rPr>
      </w:pPr>
      <w:r w:rsidRPr="007D6B64">
        <w:rPr>
          <w:b/>
          <w:bCs/>
          <w:u w:val="single"/>
          <w:lang w:val="en-US"/>
        </w:rPr>
        <w:t xml:space="preserve">Section of General </w:t>
      </w:r>
      <w:proofErr w:type="spellStart"/>
      <w:r w:rsidRPr="007D6B64">
        <w:rPr>
          <w:b/>
          <w:bCs/>
          <w:u w:val="single"/>
          <w:lang w:val="en-US"/>
        </w:rPr>
        <w:t>Parasitology</w:t>
      </w:r>
      <w:proofErr w:type="spellEnd"/>
      <w:r w:rsidRPr="007D6B64">
        <w:rPr>
          <w:b/>
          <w:bCs/>
          <w:u w:val="single"/>
          <w:lang w:val="en-US"/>
        </w:rPr>
        <w:t xml:space="preserve"> </w:t>
      </w:r>
      <w:r w:rsidRPr="007D6B64">
        <w:rPr>
          <w:b/>
          <w:bCs/>
          <w:color w:val="000000"/>
          <w:sz w:val="22"/>
          <w:szCs w:val="22"/>
          <w:lang w:val="en-US"/>
        </w:rPr>
        <w:t>(room № 7)</w:t>
      </w:r>
    </w:p>
    <w:p w:rsidR="00E52F95" w:rsidRPr="003A14B1" w:rsidRDefault="00E52F95" w:rsidP="00E52F95">
      <w:pPr>
        <w:jc w:val="center"/>
        <w:rPr>
          <w:b/>
          <w:bCs/>
          <w:lang w:val="en-US"/>
        </w:rPr>
      </w:pPr>
      <w:r w:rsidRPr="003A14B1">
        <w:rPr>
          <w:b/>
          <w:bCs/>
          <w:lang w:val="en-US"/>
        </w:rPr>
        <w:t>10-00 – 11-40</w:t>
      </w:r>
    </w:p>
    <w:p w:rsidR="00E52F95" w:rsidRPr="00F242EF" w:rsidRDefault="00E52F95" w:rsidP="00E52F95">
      <w:pPr>
        <w:spacing w:before="120"/>
        <w:jc w:val="center"/>
        <w:rPr>
          <w:b/>
          <w:bCs/>
          <w:lang w:val="en-US"/>
        </w:rPr>
      </w:pPr>
      <w:proofErr w:type="gramStart"/>
      <w:r w:rsidRPr="00F242EF">
        <w:rPr>
          <w:b/>
          <w:bCs/>
          <w:u w:val="single"/>
          <w:lang w:val="en-US"/>
        </w:rPr>
        <w:t>Moderators</w:t>
      </w:r>
      <w:r w:rsidRPr="00F242EF">
        <w:rPr>
          <w:b/>
          <w:bCs/>
          <w:lang w:val="en-US"/>
        </w:rPr>
        <w:t xml:space="preserve"> – </w:t>
      </w:r>
      <w:proofErr w:type="spellStart"/>
      <w:r w:rsidRPr="00F242EF">
        <w:rPr>
          <w:b/>
          <w:bCs/>
          <w:lang w:val="en-US"/>
        </w:rPr>
        <w:t>Kornyushin</w:t>
      </w:r>
      <w:proofErr w:type="spellEnd"/>
      <w:r w:rsidRPr="00F242EF">
        <w:rPr>
          <w:b/>
          <w:bCs/>
          <w:lang w:val="en-US"/>
        </w:rPr>
        <w:t xml:space="preserve"> V. V., </w:t>
      </w:r>
      <w:proofErr w:type="spellStart"/>
      <w:r w:rsidRPr="00F242EF">
        <w:rPr>
          <w:b/>
          <w:bCs/>
          <w:lang w:val="en-US"/>
        </w:rPr>
        <w:t>Ovcharenko</w:t>
      </w:r>
      <w:proofErr w:type="spellEnd"/>
      <w:r w:rsidRPr="00F242EF">
        <w:rPr>
          <w:b/>
          <w:bCs/>
          <w:lang w:val="en-US"/>
        </w:rPr>
        <w:t xml:space="preserve"> M. O.</w:t>
      </w:r>
      <w:proofErr w:type="gramEnd"/>
    </w:p>
    <w:p w:rsidR="00E52F95" w:rsidRPr="007D6B64" w:rsidRDefault="00E52F95" w:rsidP="00E52F95">
      <w:pPr>
        <w:numPr>
          <w:ilvl w:val="0"/>
          <w:numId w:val="13"/>
        </w:numPr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Akimov</w:t>
      </w:r>
      <w:proofErr w:type="spellEnd"/>
      <w:r w:rsidRPr="007D6B64">
        <w:rPr>
          <w:b/>
          <w:color w:val="000000"/>
          <w:lang w:val="en-US"/>
        </w:rPr>
        <w:t xml:space="preserve"> I.A., </w:t>
      </w:r>
      <w:proofErr w:type="spellStart"/>
      <w:r w:rsidRPr="007D6B64">
        <w:rPr>
          <w:b/>
          <w:color w:val="000000"/>
          <w:lang w:val="en-US"/>
        </w:rPr>
        <w:t>Nebogatkin</w:t>
      </w:r>
      <w:proofErr w:type="spellEnd"/>
      <w:r w:rsidRPr="007D6B64">
        <w:rPr>
          <w:b/>
          <w:color w:val="000000"/>
          <w:lang w:val="en-US"/>
        </w:rPr>
        <w:t xml:space="preserve"> I.V. </w:t>
      </w:r>
      <w:r w:rsidRPr="007D6B64">
        <w:rPr>
          <w:color w:val="000000"/>
          <w:lang w:val="en-US"/>
        </w:rPr>
        <w:t>Emergence and Re-emergence tick-borne diseases related to changes in tick.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Akimov</w:t>
      </w:r>
      <w:proofErr w:type="spellEnd"/>
      <w:r w:rsidRPr="007D6B64">
        <w:rPr>
          <w:b/>
          <w:lang w:val="en-US"/>
        </w:rPr>
        <w:t xml:space="preserve"> I.A., </w:t>
      </w:r>
      <w:proofErr w:type="spellStart"/>
      <w:r w:rsidRPr="007D6B64">
        <w:rPr>
          <w:b/>
          <w:lang w:val="en-US"/>
        </w:rPr>
        <w:t>Zabludovskaya</w:t>
      </w:r>
      <w:proofErr w:type="spellEnd"/>
      <w:r w:rsidRPr="007D6B64">
        <w:rPr>
          <w:b/>
          <w:lang w:val="en-US"/>
        </w:rPr>
        <w:t xml:space="preserve"> S.A., </w:t>
      </w:r>
      <w:proofErr w:type="spellStart"/>
      <w:r w:rsidRPr="007D6B64">
        <w:rPr>
          <w:b/>
          <w:lang w:val="en-US"/>
        </w:rPr>
        <w:t>Badanin</w:t>
      </w:r>
      <w:proofErr w:type="spellEnd"/>
      <w:r w:rsidRPr="007D6B64">
        <w:rPr>
          <w:b/>
          <w:lang w:val="en-US"/>
        </w:rPr>
        <w:t xml:space="preserve"> I.V.</w:t>
      </w:r>
      <w:r w:rsidRPr="007D6B64">
        <w:rPr>
          <w:lang w:val="en-US"/>
        </w:rPr>
        <w:t xml:space="preserve"> Morphological variability of mites of the subfamily </w:t>
      </w:r>
      <w:proofErr w:type="spellStart"/>
      <w:r w:rsidRPr="007D6B64">
        <w:rPr>
          <w:lang w:val="en-US"/>
        </w:rPr>
        <w:t>Speleognathinae</w:t>
      </w:r>
      <w:proofErr w:type="spellEnd"/>
      <w:r w:rsidRPr="007D6B64">
        <w:rPr>
          <w:lang w:val="en-US"/>
        </w:rPr>
        <w:t xml:space="preserve"> (</w:t>
      </w:r>
      <w:proofErr w:type="spellStart"/>
      <w:r w:rsidRPr="007D6B64">
        <w:rPr>
          <w:lang w:val="en-US"/>
        </w:rPr>
        <w:t>Acariformes</w:t>
      </w:r>
      <w:proofErr w:type="spellEnd"/>
      <w:r w:rsidRPr="007D6B64">
        <w:rPr>
          <w:lang w:val="en-US"/>
        </w:rPr>
        <w:t xml:space="preserve">, </w:t>
      </w:r>
      <w:proofErr w:type="spellStart"/>
      <w:r w:rsidRPr="007D6B64">
        <w:rPr>
          <w:lang w:val="en-US"/>
        </w:rPr>
        <w:t>Ereynetidae</w:t>
      </w:r>
      <w:proofErr w:type="spellEnd"/>
      <w:r w:rsidRPr="007D6B64">
        <w:rPr>
          <w:lang w:val="en-US"/>
        </w:rPr>
        <w:t xml:space="preserve">) related to </w:t>
      </w:r>
      <w:proofErr w:type="spellStart"/>
      <w:r w:rsidRPr="007D6B64">
        <w:rPr>
          <w:lang w:val="en-US"/>
        </w:rPr>
        <w:t>hostal</w:t>
      </w:r>
      <w:proofErr w:type="spellEnd"/>
      <w:r w:rsidRPr="007D6B64">
        <w:rPr>
          <w:lang w:val="en-US"/>
        </w:rPr>
        <w:t xml:space="preserve"> specificity.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Leonovich</w:t>
      </w:r>
      <w:proofErr w:type="spellEnd"/>
      <w:r w:rsidRPr="007D6B64">
        <w:rPr>
          <w:b/>
          <w:lang w:val="en-US"/>
        </w:rPr>
        <w:t xml:space="preserve"> S.A.</w:t>
      </w:r>
      <w:r w:rsidRPr="007D6B64">
        <w:rPr>
          <w:lang w:val="en-US"/>
        </w:rPr>
        <w:t xml:space="preserve"> Behavior of </w:t>
      </w:r>
      <w:proofErr w:type="spellStart"/>
      <w:r w:rsidRPr="007D6B64">
        <w:rPr>
          <w:lang w:val="en-US"/>
        </w:rPr>
        <w:t>ixodid</w:t>
      </w:r>
      <w:proofErr w:type="spellEnd"/>
      <w:r w:rsidRPr="007D6B64">
        <w:rPr>
          <w:lang w:val="en-US"/>
        </w:rPr>
        <w:t xml:space="preserve"> ticks (</w:t>
      </w:r>
      <w:proofErr w:type="spellStart"/>
      <w:r w:rsidRPr="007D6B64">
        <w:rPr>
          <w:lang w:val="en-US"/>
        </w:rPr>
        <w:t>Ixodidae</w:t>
      </w:r>
      <w:proofErr w:type="spellEnd"/>
      <w:r w:rsidRPr="007D6B64">
        <w:rPr>
          <w:lang w:val="en-US"/>
        </w:rPr>
        <w:t>) in relation to their ontogenesis.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Paulauskas</w:t>
      </w:r>
      <w:proofErr w:type="spellEnd"/>
      <w:r w:rsidRPr="007D6B64">
        <w:rPr>
          <w:b/>
          <w:color w:val="000000"/>
          <w:lang w:val="en-US"/>
        </w:rPr>
        <w:t xml:space="preserve"> A., </w:t>
      </w:r>
      <w:proofErr w:type="spellStart"/>
      <w:r w:rsidRPr="007D6B64">
        <w:rPr>
          <w:b/>
          <w:color w:val="000000"/>
          <w:lang w:val="en-US"/>
        </w:rPr>
        <w:t>Radzijevskaja</w:t>
      </w:r>
      <w:proofErr w:type="spellEnd"/>
      <w:r w:rsidRPr="007D6B64">
        <w:rPr>
          <w:b/>
          <w:color w:val="000000"/>
          <w:lang w:val="en-US"/>
        </w:rPr>
        <w:t xml:space="preserve"> J., </w:t>
      </w:r>
      <w:proofErr w:type="spellStart"/>
      <w:r w:rsidRPr="007D6B64">
        <w:rPr>
          <w:b/>
          <w:color w:val="000000"/>
          <w:lang w:val="en-US"/>
        </w:rPr>
        <w:t>Aleksandravičienė</w:t>
      </w:r>
      <w:proofErr w:type="spellEnd"/>
      <w:r w:rsidRPr="007D6B64">
        <w:rPr>
          <w:b/>
          <w:color w:val="000000"/>
          <w:lang w:val="en-US"/>
        </w:rPr>
        <w:t xml:space="preserve"> A.</w:t>
      </w:r>
      <w:r w:rsidRPr="007D6B64">
        <w:rPr>
          <w:color w:val="000000"/>
          <w:lang w:val="en-US"/>
        </w:rPr>
        <w:t xml:space="preserve"> Prevalence of pathogens in </w:t>
      </w:r>
      <w:proofErr w:type="spellStart"/>
      <w:r w:rsidRPr="007D6B64">
        <w:rPr>
          <w:i/>
          <w:color w:val="000000"/>
          <w:lang w:val="en-US"/>
        </w:rPr>
        <w:t>Dermacentor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reticulatus</w:t>
      </w:r>
      <w:proofErr w:type="spellEnd"/>
      <w:r w:rsidRPr="007D6B64">
        <w:rPr>
          <w:color w:val="000000"/>
          <w:lang w:val="en-US"/>
        </w:rPr>
        <w:t xml:space="preserve"> ticks in Baltic region and Central Europe.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Radzijevskaja</w:t>
      </w:r>
      <w:proofErr w:type="spellEnd"/>
      <w:r w:rsidRPr="007D6B64">
        <w:rPr>
          <w:b/>
          <w:color w:val="000000"/>
          <w:lang w:val="en-US"/>
        </w:rPr>
        <w:t xml:space="preserve"> J., </w:t>
      </w:r>
      <w:proofErr w:type="spellStart"/>
      <w:r w:rsidRPr="007D6B64">
        <w:rPr>
          <w:b/>
          <w:color w:val="000000"/>
          <w:lang w:val="en-US"/>
        </w:rPr>
        <w:t>Matulaitytė</w:t>
      </w:r>
      <w:proofErr w:type="spellEnd"/>
      <w:r w:rsidRPr="007D6B64">
        <w:rPr>
          <w:b/>
          <w:color w:val="000000"/>
          <w:lang w:val="en-US"/>
        </w:rPr>
        <w:t xml:space="preserve"> V., </w:t>
      </w:r>
      <w:proofErr w:type="spellStart"/>
      <w:r w:rsidRPr="007D6B64">
        <w:rPr>
          <w:b/>
          <w:color w:val="000000"/>
          <w:lang w:val="en-US"/>
        </w:rPr>
        <w:t>Paulauskas</w:t>
      </w:r>
      <w:proofErr w:type="spellEnd"/>
      <w:r w:rsidRPr="007D6B64">
        <w:rPr>
          <w:b/>
          <w:color w:val="000000"/>
          <w:lang w:val="en-US"/>
        </w:rPr>
        <w:t xml:space="preserve"> A.</w:t>
      </w:r>
      <w:r w:rsidRPr="007D6B64">
        <w:rPr>
          <w:color w:val="000000"/>
          <w:lang w:val="en-US"/>
        </w:rPr>
        <w:t xml:space="preserve"> Prevalence of </w:t>
      </w:r>
      <w:proofErr w:type="spellStart"/>
      <w:r w:rsidRPr="007D6B64">
        <w:rPr>
          <w:color w:val="000000"/>
          <w:lang w:val="en-US"/>
        </w:rPr>
        <w:t>tickborne</w:t>
      </w:r>
      <w:proofErr w:type="spellEnd"/>
      <w:r w:rsidRPr="007D6B64">
        <w:rPr>
          <w:color w:val="000000"/>
          <w:lang w:val="en-US"/>
        </w:rPr>
        <w:t xml:space="preserve"> pathogens in ticks collected from migratory birds in Lithuania</w:t>
      </w:r>
      <w:r w:rsidRPr="007D6B64">
        <w:rPr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lastRenderedPageBreak/>
        <w:t>Nebogatkin</w:t>
      </w:r>
      <w:proofErr w:type="spellEnd"/>
      <w:r w:rsidRPr="007D6B64">
        <w:rPr>
          <w:b/>
          <w:color w:val="000000"/>
          <w:lang w:val="en-US"/>
        </w:rPr>
        <w:t xml:space="preserve"> I., </w:t>
      </w:r>
      <w:proofErr w:type="spellStart"/>
      <w:r w:rsidRPr="007D6B64">
        <w:rPr>
          <w:b/>
          <w:color w:val="000000"/>
          <w:lang w:val="en-US"/>
        </w:rPr>
        <w:t>Ranka</w:t>
      </w:r>
      <w:proofErr w:type="spellEnd"/>
      <w:r w:rsidRPr="007D6B64">
        <w:rPr>
          <w:b/>
          <w:color w:val="000000"/>
          <w:lang w:val="en-US"/>
        </w:rPr>
        <w:t xml:space="preserve"> R., </w:t>
      </w:r>
      <w:proofErr w:type="spellStart"/>
      <w:r w:rsidRPr="007D6B64">
        <w:rPr>
          <w:b/>
          <w:color w:val="000000"/>
          <w:lang w:val="en-US"/>
        </w:rPr>
        <w:t>Capligina</w:t>
      </w:r>
      <w:proofErr w:type="spellEnd"/>
      <w:r w:rsidRPr="007D6B64">
        <w:rPr>
          <w:b/>
          <w:color w:val="000000"/>
          <w:lang w:val="en-US"/>
        </w:rPr>
        <w:t xml:space="preserve"> V., </w:t>
      </w:r>
      <w:proofErr w:type="spellStart"/>
      <w:r w:rsidRPr="007D6B64">
        <w:rPr>
          <w:b/>
          <w:color w:val="000000"/>
          <w:lang w:val="en-US"/>
        </w:rPr>
        <w:t>Rodyna</w:t>
      </w:r>
      <w:proofErr w:type="spellEnd"/>
      <w:r w:rsidRPr="007D6B64">
        <w:rPr>
          <w:b/>
          <w:color w:val="000000"/>
          <w:lang w:val="en-US"/>
        </w:rPr>
        <w:t xml:space="preserve"> N., Shevchenko O., </w:t>
      </w:r>
      <w:proofErr w:type="spellStart"/>
      <w:r w:rsidRPr="007D6B64">
        <w:rPr>
          <w:b/>
          <w:color w:val="000000"/>
          <w:lang w:val="en-US"/>
        </w:rPr>
        <w:t>Berzina</w:t>
      </w:r>
      <w:proofErr w:type="spellEnd"/>
      <w:r w:rsidRPr="007D6B64">
        <w:rPr>
          <w:b/>
          <w:color w:val="000000"/>
          <w:lang w:val="en-US"/>
        </w:rPr>
        <w:t xml:space="preserve"> I., </w:t>
      </w:r>
      <w:proofErr w:type="spellStart"/>
      <w:r w:rsidRPr="007D6B64">
        <w:rPr>
          <w:b/>
          <w:color w:val="000000"/>
          <w:lang w:val="en-US"/>
        </w:rPr>
        <w:t>Akimov</w:t>
      </w:r>
      <w:proofErr w:type="spellEnd"/>
      <w:r w:rsidRPr="007D6B64">
        <w:rPr>
          <w:b/>
          <w:color w:val="000000"/>
          <w:lang w:val="en-US"/>
        </w:rPr>
        <w:t xml:space="preserve"> I.</w:t>
      </w:r>
      <w:r w:rsidRPr="007D6B64">
        <w:rPr>
          <w:color w:val="000000"/>
          <w:lang w:val="en-US"/>
        </w:rPr>
        <w:t xml:space="preserve"> Ecological peculiarities of hard ticks in 2016 in Ukraine and their medical and veterinary importance</w:t>
      </w:r>
      <w:r w:rsidRPr="007D6B64">
        <w:rPr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Sukhomlin</w:t>
      </w:r>
      <w:proofErr w:type="spellEnd"/>
      <w:r w:rsidRPr="007D6B64">
        <w:rPr>
          <w:b/>
          <w:lang w:val="en-US"/>
        </w:rPr>
        <w:t xml:space="preserve"> K. B. </w:t>
      </w:r>
      <w:proofErr w:type="spellStart"/>
      <w:r w:rsidRPr="007D6B64">
        <w:rPr>
          <w:b/>
          <w:lang w:val="en-US"/>
        </w:rPr>
        <w:t>Zinchenko</w:t>
      </w:r>
      <w:proofErr w:type="spellEnd"/>
      <w:r w:rsidRPr="007D6B64">
        <w:rPr>
          <w:b/>
          <w:lang w:val="en-US"/>
        </w:rPr>
        <w:t xml:space="preserve"> O. P.</w:t>
      </w:r>
      <w:r w:rsidRPr="007D6B64">
        <w:rPr>
          <w:lang w:val="en-US"/>
        </w:rPr>
        <w:t xml:space="preserve"> Adaptations of blood-sucking black flies to feed on </w:t>
      </w:r>
      <w:proofErr w:type="spellStart"/>
      <w:r w:rsidRPr="007D6B64">
        <w:rPr>
          <w:lang w:val="en-US"/>
        </w:rPr>
        <w:t>homoiothermal</w:t>
      </w:r>
      <w:proofErr w:type="spellEnd"/>
      <w:r w:rsidRPr="007D6B64">
        <w:rPr>
          <w:lang w:val="en-US"/>
        </w:rPr>
        <w:t xml:space="preserve"> </w:t>
      </w:r>
      <w:proofErr w:type="spellStart"/>
      <w:r w:rsidRPr="007D6B64">
        <w:rPr>
          <w:lang w:val="en-US"/>
        </w:rPr>
        <w:t>tetrapods</w:t>
      </w:r>
      <w:proofErr w:type="spellEnd"/>
      <w:r w:rsidRPr="007D6B64">
        <w:rPr>
          <w:lang w:val="en-US"/>
        </w:rPr>
        <w:t>.</w:t>
      </w:r>
    </w:p>
    <w:p w:rsidR="00E52F95" w:rsidRPr="00465DEA" w:rsidRDefault="00E52F95" w:rsidP="00E52F95">
      <w:pPr>
        <w:spacing w:before="120"/>
        <w:jc w:val="center"/>
        <w:rPr>
          <w:b/>
          <w:bCs/>
          <w:lang w:val="en-US"/>
        </w:rPr>
      </w:pPr>
      <w:r w:rsidRPr="00465DEA">
        <w:rPr>
          <w:b/>
          <w:bCs/>
          <w:lang w:val="en-US"/>
        </w:rPr>
        <w:t>11-40 – 12-00 - Coffee break (20 min.)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Ovcharenko</w:t>
      </w:r>
      <w:proofErr w:type="spellEnd"/>
      <w:r w:rsidRPr="007D6B64">
        <w:rPr>
          <w:b/>
          <w:lang w:val="en-US"/>
        </w:rPr>
        <w:t xml:space="preserve"> M.O.</w:t>
      </w:r>
      <w:r w:rsidRPr="007D6B64">
        <w:rPr>
          <w:lang w:val="en-US"/>
        </w:rPr>
        <w:t xml:space="preserve"> </w:t>
      </w:r>
      <w:proofErr w:type="spellStart"/>
      <w:r w:rsidRPr="007D6B64">
        <w:rPr>
          <w:i/>
          <w:lang w:val="en-US"/>
        </w:rPr>
        <w:t>Cucumıspora</w:t>
      </w:r>
      <w:proofErr w:type="spellEnd"/>
      <w:r w:rsidRPr="007D6B64">
        <w:rPr>
          <w:i/>
          <w:lang w:val="en-US"/>
        </w:rPr>
        <w:t xml:space="preserve"> </w:t>
      </w:r>
      <w:proofErr w:type="spellStart"/>
      <w:r w:rsidRPr="007D6B64">
        <w:rPr>
          <w:i/>
          <w:lang w:val="en-US"/>
        </w:rPr>
        <w:t>dıkerogammarı</w:t>
      </w:r>
      <w:proofErr w:type="spellEnd"/>
      <w:r w:rsidRPr="007D6B64">
        <w:rPr>
          <w:lang w:val="en-US"/>
        </w:rPr>
        <w:t xml:space="preserve"> – "demons" destroyer of European waters.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Krasnovyd</w:t>
      </w:r>
      <w:proofErr w:type="spellEnd"/>
      <w:r w:rsidRPr="007D6B64">
        <w:rPr>
          <w:b/>
          <w:color w:val="000000"/>
          <w:lang w:val="en-US"/>
        </w:rPr>
        <w:t xml:space="preserve"> V., </w:t>
      </w:r>
      <w:proofErr w:type="spellStart"/>
      <w:r w:rsidRPr="007D6B64">
        <w:rPr>
          <w:b/>
          <w:color w:val="000000"/>
          <w:lang w:val="en-US"/>
        </w:rPr>
        <w:t>Vetešník</w:t>
      </w:r>
      <w:proofErr w:type="spellEnd"/>
      <w:r w:rsidRPr="007D6B64">
        <w:rPr>
          <w:b/>
          <w:color w:val="000000"/>
          <w:lang w:val="en-US"/>
        </w:rPr>
        <w:t xml:space="preserve"> L., </w:t>
      </w:r>
      <w:proofErr w:type="spellStart"/>
      <w:r w:rsidRPr="007D6B64">
        <w:rPr>
          <w:b/>
          <w:color w:val="000000"/>
          <w:lang w:val="en-US"/>
        </w:rPr>
        <w:t>Šimková</w:t>
      </w:r>
      <w:proofErr w:type="spellEnd"/>
      <w:r w:rsidRPr="007D6B64">
        <w:rPr>
          <w:b/>
          <w:color w:val="000000"/>
          <w:lang w:val="en-US"/>
        </w:rPr>
        <w:t xml:space="preserve"> A.</w:t>
      </w:r>
      <w:r w:rsidRPr="007D6B64">
        <w:rPr>
          <w:color w:val="000000"/>
          <w:lang w:val="en-US"/>
        </w:rPr>
        <w:t xml:space="preserve"> The interspecies hybridization and its consequences on the richness and distribution of parasites.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Nikolaev</w:t>
      </w:r>
      <w:proofErr w:type="spellEnd"/>
      <w:r w:rsidRPr="007D6B64">
        <w:rPr>
          <w:b/>
          <w:color w:val="000000"/>
          <w:lang w:val="en-US"/>
        </w:rPr>
        <w:t xml:space="preserve"> K.E. </w:t>
      </w:r>
      <w:r w:rsidRPr="007D6B64">
        <w:rPr>
          <w:color w:val="000000"/>
          <w:lang w:val="en-US"/>
        </w:rPr>
        <w:t xml:space="preserve">Transmission patterns of </w:t>
      </w:r>
      <w:proofErr w:type="spellStart"/>
      <w:r w:rsidRPr="007D6B64">
        <w:rPr>
          <w:color w:val="000000"/>
          <w:lang w:val="en-US"/>
        </w:rPr>
        <w:t>trematodes</w:t>
      </w:r>
      <w:proofErr w:type="spellEnd"/>
      <w:r w:rsidRPr="007D6B64">
        <w:rPr>
          <w:color w:val="000000"/>
          <w:lang w:val="en-US"/>
        </w:rPr>
        <w:t xml:space="preserve"> in coastal communities of the </w:t>
      </w:r>
      <w:proofErr w:type="gramStart"/>
      <w:r w:rsidRPr="007D6B64">
        <w:rPr>
          <w:color w:val="000000"/>
          <w:lang w:val="en-US"/>
        </w:rPr>
        <w:t>Subarctic</w:t>
      </w:r>
      <w:proofErr w:type="gramEnd"/>
      <w:r w:rsidRPr="007D6B64">
        <w:rPr>
          <w:color w:val="000000"/>
          <w:lang w:val="en-US"/>
        </w:rPr>
        <w:t xml:space="preserve"> seas</w:t>
      </w:r>
      <w:r w:rsidRPr="007D6B64">
        <w:rPr>
          <w:b/>
          <w:color w:val="000000"/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6" w:right="-113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Kvach</w:t>
      </w:r>
      <w:proofErr w:type="spellEnd"/>
      <w:r w:rsidRPr="007D6B64">
        <w:rPr>
          <w:b/>
          <w:lang w:val="en-US"/>
        </w:rPr>
        <w:t xml:space="preserve"> Y., </w:t>
      </w:r>
      <w:proofErr w:type="spellStart"/>
      <w:r w:rsidRPr="007D6B64">
        <w:rPr>
          <w:b/>
          <w:lang w:val="en-US"/>
        </w:rPr>
        <w:t>Ondračková</w:t>
      </w:r>
      <w:proofErr w:type="spellEnd"/>
      <w:r w:rsidRPr="007D6B64">
        <w:rPr>
          <w:b/>
          <w:lang w:val="en-US"/>
        </w:rPr>
        <w:t xml:space="preserve"> M., </w:t>
      </w:r>
      <w:proofErr w:type="spellStart"/>
      <w:r w:rsidRPr="007D6B64">
        <w:rPr>
          <w:b/>
          <w:lang w:val="en-US"/>
        </w:rPr>
        <w:t>Kutsokon</w:t>
      </w:r>
      <w:proofErr w:type="spellEnd"/>
      <w:r w:rsidRPr="007D6B64">
        <w:rPr>
          <w:b/>
          <w:lang w:val="en-US"/>
        </w:rPr>
        <w:t xml:space="preserve"> Y., </w:t>
      </w:r>
      <w:proofErr w:type="spellStart"/>
      <w:r w:rsidRPr="007D6B64">
        <w:rPr>
          <w:b/>
          <w:lang w:val="en-US"/>
        </w:rPr>
        <w:t>Dzyziuk</w:t>
      </w:r>
      <w:proofErr w:type="spellEnd"/>
      <w:r w:rsidRPr="007D6B64">
        <w:rPr>
          <w:b/>
          <w:lang w:val="en-US"/>
        </w:rPr>
        <w:t xml:space="preserve"> N.</w:t>
      </w:r>
      <w:r w:rsidRPr="007D6B64">
        <w:rPr>
          <w:lang w:val="en-US"/>
        </w:rPr>
        <w:t xml:space="preserve"> Non-native </w:t>
      </w:r>
      <w:proofErr w:type="spellStart"/>
      <w:r w:rsidRPr="007D6B64">
        <w:rPr>
          <w:lang w:val="en-US"/>
        </w:rPr>
        <w:t>monogeneans</w:t>
      </w:r>
      <w:proofErr w:type="spellEnd"/>
      <w:r w:rsidRPr="007D6B64">
        <w:rPr>
          <w:lang w:val="en-US"/>
        </w:rPr>
        <w:t xml:space="preserve"> on invasive pumpkinseed and Chinese sleeper in Ukraine.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Sigareva</w:t>
      </w:r>
      <w:proofErr w:type="spellEnd"/>
      <w:r w:rsidRPr="007D6B64">
        <w:rPr>
          <w:b/>
          <w:color w:val="000000"/>
          <w:lang w:val="en-US"/>
        </w:rPr>
        <w:t xml:space="preserve"> D.D., </w:t>
      </w:r>
      <w:proofErr w:type="spellStart"/>
      <w:r w:rsidRPr="007D6B64">
        <w:rPr>
          <w:b/>
          <w:color w:val="000000"/>
          <w:lang w:val="en-US"/>
        </w:rPr>
        <w:t>Kovtun</w:t>
      </w:r>
      <w:proofErr w:type="spellEnd"/>
      <w:r w:rsidRPr="007D6B64">
        <w:rPr>
          <w:b/>
          <w:color w:val="000000"/>
          <w:lang w:val="en-US"/>
        </w:rPr>
        <w:t xml:space="preserve"> A.M., </w:t>
      </w:r>
      <w:proofErr w:type="spellStart"/>
      <w:r w:rsidRPr="007D6B64">
        <w:rPr>
          <w:b/>
          <w:color w:val="000000"/>
          <w:lang w:val="en-US"/>
        </w:rPr>
        <w:t>Boltovska</w:t>
      </w:r>
      <w:proofErr w:type="spellEnd"/>
      <w:r w:rsidRPr="007D6B64">
        <w:rPr>
          <w:b/>
          <w:color w:val="000000"/>
          <w:lang w:val="en-US"/>
        </w:rPr>
        <w:t xml:space="preserve"> O.V. </w:t>
      </w:r>
      <w:proofErr w:type="spellStart"/>
      <w:r w:rsidRPr="007D6B64">
        <w:rPr>
          <w:color w:val="000000"/>
          <w:lang w:val="en-US"/>
        </w:rPr>
        <w:t>Entomopathogenic</w:t>
      </w:r>
      <w:proofErr w:type="spellEnd"/>
      <w:r w:rsidRPr="007D6B64">
        <w:rPr>
          <w:color w:val="000000"/>
          <w:lang w:val="en-US"/>
        </w:rPr>
        <w:t xml:space="preserve"> nematodes as a component part of agricultural </w:t>
      </w:r>
      <w:proofErr w:type="spellStart"/>
      <w:r w:rsidRPr="007D6B64">
        <w:rPr>
          <w:color w:val="000000"/>
          <w:lang w:val="en-US"/>
        </w:rPr>
        <w:t>cenoses</w:t>
      </w:r>
      <w:proofErr w:type="spellEnd"/>
      <w:r w:rsidRPr="007D6B64">
        <w:rPr>
          <w:color w:val="000000"/>
          <w:lang w:val="en-US"/>
        </w:rPr>
        <w:t xml:space="preserve"> in Ukraine. </w:t>
      </w:r>
    </w:p>
    <w:p w:rsidR="00E52F95" w:rsidRPr="007D6B64" w:rsidRDefault="00E52F95" w:rsidP="00E52F95">
      <w:pPr>
        <w:tabs>
          <w:tab w:val="left" w:pos="397"/>
          <w:tab w:val="left" w:pos="720"/>
        </w:tabs>
        <w:spacing w:before="120"/>
        <w:jc w:val="center"/>
        <w:rPr>
          <w:lang w:val="en-US"/>
        </w:rPr>
      </w:pPr>
      <w:r w:rsidRPr="007D6B64">
        <w:rPr>
          <w:b/>
          <w:bCs/>
          <w:lang w:val="en-US"/>
        </w:rPr>
        <w:t xml:space="preserve">Lunch – 13-00 – 14-00 </w:t>
      </w:r>
    </w:p>
    <w:p w:rsidR="00E52F95" w:rsidRPr="007D6B64" w:rsidRDefault="00E52F95" w:rsidP="002E5B88">
      <w:pPr>
        <w:keepNext/>
        <w:spacing w:before="120"/>
        <w:jc w:val="center"/>
        <w:outlineLvl w:val="0"/>
        <w:rPr>
          <w:b/>
          <w:bCs/>
          <w:color w:val="000000"/>
          <w:sz w:val="28"/>
          <w:szCs w:val="28"/>
          <w:u w:val="single"/>
          <w:lang w:val="en-US"/>
        </w:rPr>
      </w:pPr>
      <w:r w:rsidRPr="00465DEA">
        <w:rPr>
          <w:b/>
          <w:bCs/>
          <w:u w:val="single"/>
          <w:lang w:val="en-US"/>
        </w:rPr>
        <w:t xml:space="preserve">Section of General </w:t>
      </w:r>
      <w:proofErr w:type="spellStart"/>
      <w:r w:rsidRPr="00465DEA">
        <w:rPr>
          <w:b/>
          <w:bCs/>
          <w:u w:val="single"/>
          <w:lang w:val="en-US"/>
        </w:rPr>
        <w:t>parasitology</w:t>
      </w:r>
      <w:proofErr w:type="spellEnd"/>
      <w:r w:rsidRPr="00465DEA">
        <w:rPr>
          <w:b/>
          <w:bCs/>
          <w:u w:val="single"/>
          <w:lang w:val="en-US"/>
        </w:rPr>
        <w:t xml:space="preserve"> </w:t>
      </w:r>
      <w:r w:rsidRPr="007D6B64">
        <w:rPr>
          <w:b/>
          <w:bCs/>
          <w:color w:val="000000"/>
          <w:sz w:val="22"/>
          <w:szCs w:val="22"/>
          <w:lang w:val="en-US"/>
        </w:rPr>
        <w:t>(room № 7)</w:t>
      </w:r>
    </w:p>
    <w:p w:rsidR="00E52F95" w:rsidRPr="00465DEA" w:rsidRDefault="00E52F95" w:rsidP="00E52F95">
      <w:pPr>
        <w:keepNext/>
        <w:tabs>
          <w:tab w:val="left" w:pos="397"/>
          <w:tab w:val="left" w:pos="720"/>
        </w:tabs>
        <w:jc w:val="center"/>
        <w:rPr>
          <w:lang w:val="en-US"/>
        </w:rPr>
      </w:pPr>
      <w:r w:rsidRPr="00465DEA">
        <w:rPr>
          <w:b/>
          <w:bCs/>
          <w:lang w:val="en-US"/>
        </w:rPr>
        <w:t xml:space="preserve">14-00 – 18-00 </w:t>
      </w:r>
    </w:p>
    <w:p w:rsidR="00E52F95" w:rsidRPr="00465DEA" w:rsidRDefault="00E52F95" w:rsidP="00E52F95">
      <w:pPr>
        <w:spacing w:before="120"/>
        <w:jc w:val="center"/>
        <w:rPr>
          <w:b/>
          <w:bCs/>
          <w:lang w:val="en-US"/>
        </w:rPr>
      </w:pPr>
      <w:proofErr w:type="gramStart"/>
      <w:r w:rsidRPr="00465DEA">
        <w:rPr>
          <w:b/>
          <w:bCs/>
          <w:u w:val="single"/>
          <w:lang w:val="en-US"/>
        </w:rPr>
        <w:t>Moderators</w:t>
      </w:r>
      <w:r w:rsidRPr="00465DEA">
        <w:rPr>
          <w:b/>
          <w:bCs/>
          <w:lang w:val="en-US"/>
        </w:rPr>
        <w:t xml:space="preserve"> – </w:t>
      </w:r>
      <w:proofErr w:type="spellStart"/>
      <w:r w:rsidRPr="00465DEA">
        <w:rPr>
          <w:b/>
          <w:bCs/>
          <w:lang w:val="en-US"/>
        </w:rPr>
        <w:t>Kharchenko</w:t>
      </w:r>
      <w:proofErr w:type="spellEnd"/>
      <w:r w:rsidRPr="00465DEA">
        <w:rPr>
          <w:b/>
          <w:bCs/>
          <w:lang w:val="en-US"/>
        </w:rPr>
        <w:t xml:space="preserve"> V. O., </w:t>
      </w:r>
      <w:proofErr w:type="spellStart"/>
      <w:r w:rsidRPr="00465DEA">
        <w:rPr>
          <w:b/>
          <w:bCs/>
          <w:lang w:val="en-US"/>
        </w:rPr>
        <w:t>Scherbatyi</w:t>
      </w:r>
      <w:proofErr w:type="spellEnd"/>
      <w:r w:rsidRPr="00465DEA">
        <w:rPr>
          <w:b/>
          <w:bCs/>
          <w:lang w:val="en-US"/>
        </w:rPr>
        <w:t xml:space="preserve"> A. R.</w:t>
      </w:r>
      <w:proofErr w:type="gramEnd"/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Sarabeev</w:t>
      </w:r>
      <w:proofErr w:type="spellEnd"/>
      <w:r w:rsidRPr="007D6B64">
        <w:rPr>
          <w:b/>
          <w:color w:val="000000"/>
          <w:lang w:val="en-US"/>
        </w:rPr>
        <w:t xml:space="preserve"> V.L.</w:t>
      </w:r>
      <w:r w:rsidRPr="007D6B64">
        <w:rPr>
          <w:color w:val="000000"/>
          <w:lang w:val="en-US"/>
        </w:rPr>
        <w:t xml:space="preserve"> Abundance, prevalence and aggregation of </w:t>
      </w:r>
      <w:proofErr w:type="spellStart"/>
      <w:r w:rsidRPr="007D6B64">
        <w:rPr>
          <w:color w:val="000000"/>
          <w:lang w:val="en-US"/>
        </w:rPr>
        <w:t>helminth</w:t>
      </w:r>
      <w:proofErr w:type="spellEnd"/>
      <w:r w:rsidRPr="007D6B64">
        <w:rPr>
          <w:color w:val="000000"/>
          <w:lang w:val="en-US"/>
        </w:rPr>
        <w:t xml:space="preserve"> parasites in the native and introduced range of </w:t>
      </w:r>
      <w:r w:rsidRPr="007D6B64">
        <w:rPr>
          <w:i/>
          <w:color w:val="000000"/>
          <w:lang w:val="en-US"/>
        </w:rPr>
        <w:t xml:space="preserve">Liza </w:t>
      </w:r>
      <w:proofErr w:type="spellStart"/>
      <w:r w:rsidRPr="007D6B64">
        <w:rPr>
          <w:i/>
          <w:color w:val="000000"/>
          <w:lang w:val="en-US"/>
        </w:rPr>
        <w:t>haematocheilus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Teleostei</w:t>
      </w:r>
      <w:proofErr w:type="spellEnd"/>
      <w:r w:rsidRPr="007D6B64">
        <w:rPr>
          <w:color w:val="000000"/>
          <w:lang w:val="en-US"/>
        </w:rPr>
        <w:t xml:space="preserve">: </w:t>
      </w:r>
      <w:proofErr w:type="spellStart"/>
      <w:r w:rsidRPr="007D6B64">
        <w:rPr>
          <w:color w:val="000000"/>
          <w:lang w:val="en-US"/>
        </w:rPr>
        <w:t>Mugilidae</w:t>
      </w:r>
      <w:proofErr w:type="spellEnd"/>
      <w:r w:rsidRPr="007D6B64">
        <w:rPr>
          <w:color w:val="000000"/>
          <w:lang w:val="en-US"/>
        </w:rPr>
        <w:t xml:space="preserve">): testing the enemy </w:t>
      </w:r>
      <w:proofErr w:type="spellStart"/>
      <w:r w:rsidRPr="007D6B64">
        <w:rPr>
          <w:color w:val="000000"/>
          <w:lang w:val="en-US"/>
        </w:rPr>
        <w:t>realise</w:t>
      </w:r>
      <w:proofErr w:type="spellEnd"/>
      <w:r w:rsidRPr="007D6B64">
        <w:rPr>
          <w:color w:val="000000"/>
          <w:lang w:val="en-US"/>
        </w:rPr>
        <w:t xml:space="preserve"> hypothesis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Gordeev</w:t>
      </w:r>
      <w:proofErr w:type="spellEnd"/>
      <w:r w:rsidRPr="007D6B64">
        <w:rPr>
          <w:b/>
          <w:color w:val="000000"/>
          <w:lang w:val="en-US"/>
        </w:rPr>
        <w:t xml:space="preserve"> I. I., </w:t>
      </w:r>
      <w:proofErr w:type="spellStart"/>
      <w:r w:rsidRPr="007D6B64">
        <w:rPr>
          <w:b/>
          <w:color w:val="000000"/>
          <w:lang w:val="en-US"/>
        </w:rPr>
        <w:t>Sokolov</w:t>
      </w:r>
      <w:proofErr w:type="spellEnd"/>
      <w:r w:rsidRPr="007D6B64">
        <w:rPr>
          <w:b/>
          <w:color w:val="000000"/>
          <w:lang w:val="en-US"/>
        </w:rPr>
        <w:t xml:space="preserve"> S. G., </w:t>
      </w:r>
      <w:proofErr w:type="spellStart"/>
      <w:r w:rsidRPr="007D6B64">
        <w:rPr>
          <w:b/>
          <w:color w:val="000000"/>
          <w:lang w:val="en-US"/>
        </w:rPr>
        <w:t>Orlov</w:t>
      </w:r>
      <w:proofErr w:type="spellEnd"/>
      <w:r w:rsidRPr="007D6B64">
        <w:rPr>
          <w:b/>
          <w:color w:val="000000"/>
          <w:lang w:val="en-US"/>
        </w:rPr>
        <w:t xml:space="preserve"> A.M. </w:t>
      </w:r>
      <w:proofErr w:type="spellStart"/>
      <w:r w:rsidRPr="007D6B64">
        <w:rPr>
          <w:color w:val="000000"/>
          <w:lang w:val="en-US"/>
        </w:rPr>
        <w:t>Marcoparasites</w:t>
      </w:r>
      <w:proofErr w:type="spellEnd"/>
      <w:r w:rsidRPr="007D6B64">
        <w:rPr>
          <w:color w:val="000000"/>
          <w:lang w:val="en-US"/>
        </w:rPr>
        <w:t xml:space="preserve"> of the blue hake </w:t>
      </w:r>
      <w:proofErr w:type="spellStart"/>
      <w:r w:rsidRPr="007D6B64">
        <w:rPr>
          <w:i/>
          <w:color w:val="000000"/>
          <w:lang w:val="en-US"/>
        </w:rPr>
        <w:t>Antimora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rostrata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Gadiformes</w:t>
      </w:r>
      <w:proofErr w:type="gramStart"/>
      <w:r w:rsidRPr="007D6B64">
        <w:rPr>
          <w:color w:val="000000"/>
          <w:lang w:val="en-US"/>
        </w:rPr>
        <w:t>:Moridae</w:t>
      </w:r>
      <w:proofErr w:type="spellEnd"/>
      <w:proofErr w:type="gramEnd"/>
      <w:r w:rsidRPr="007D6B64">
        <w:rPr>
          <w:color w:val="000000"/>
          <w:lang w:val="en-US"/>
        </w:rPr>
        <w:t>) in the northwestern Atlantic.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Innal</w:t>
      </w:r>
      <w:proofErr w:type="spellEnd"/>
      <w:r w:rsidRPr="007D6B64">
        <w:rPr>
          <w:b/>
          <w:color w:val="000000"/>
          <w:lang w:val="en-US"/>
        </w:rPr>
        <w:t xml:space="preserve"> D., </w:t>
      </w:r>
      <w:proofErr w:type="spellStart"/>
      <w:r w:rsidRPr="007D6B64">
        <w:rPr>
          <w:b/>
          <w:color w:val="000000"/>
          <w:lang w:val="en-US"/>
        </w:rPr>
        <w:t>Tocan</w:t>
      </w:r>
      <w:proofErr w:type="spellEnd"/>
      <w:r w:rsidRPr="007D6B64">
        <w:rPr>
          <w:b/>
          <w:color w:val="000000"/>
          <w:lang w:val="en-US"/>
        </w:rPr>
        <w:t xml:space="preserve"> B.</w:t>
      </w:r>
      <w:r w:rsidRPr="007D6B64">
        <w:rPr>
          <w:color w:val="000000"/>
          <w:lang w:val="en-US"/>
        </w:rPr>
        <w:t xml:space="preserve"> Review of the geographic distribution and host records of </w:t>
      </w:r>
      <w:proofErr w:type="spellStart"/>
      <w:r w:rsidRPr="007D6B64">
        <w:rPr>
          <w:i/>
          <w:color w:val="000000"/>
          <w:lang w:val="en-US"/>
        </w:rPr>
        <w:t>Ligula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intestinalis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Cestoda</w:t>
      </w:r>
      <w:proofErr w:type="spellEnd"/>
      <w:r w:rsidRPr="007D6B64">
        <w:rPr>
          <w:color w:val="000000"/>
          <w:lang w:val="en-US"/>
        </w:rPr>
        <w:t>) in Turkey.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b/>
          <w:color w:val="000000"/>
          <w:lang w:val="en-US"/>
        </w:rPr>
        <w:t>Kvach</w:t>
      </w:r>
      <w:proofErr w:type="spellEnd"/>
      <w:r w:rsidRPr="007D6B64">
        <w:rPr>
          <w:b/>
          <w:color w:val="000000"/>
          <w:lang w:val="en-US"/>
        </w:rPr>
        <w:t xml:space="preserve"> Y., </w:t>
      </w:r>
      <w:proofErr w:type="spellStart"/>
      <w:r w:rsidRPr="007D6B64">
        <w:rPr>
          <w:b/>
          <w:color w:val="000000"/>
          <w:lang w:val="en-US"/>
        </w:rPr>
        <w:t>Bryjová</w:t>
      </w:r>
      <w:proofErr w:type="spellEnd"/>
      <w:r w:rsidRPr="007D6B64">
        <w:rPr>
          <w:b/>
          <w:color w:val="000000"/>
          <w:lang w:val="en-US"/>
        </w:rPr>
        <w:t xml:space="preserve"> A., </w:t>
      </w:r>
      <w:proofErr w:type="spellStart"/>
      <w:r w:rsidRPr="007D6B64">
        <w:rPr>
          <w:b/>
          <w:color w:val="000000"/>
          <w:lang w:val="en-US"/>
        </w:rPr>
        <w:t>Sasal</w:t>
      </w:r>
      <w:proofErr w:type="spellEnd"/>
      <w:r w:rsidRPr="007D6B64">
        <w:rPr>
          <w:b/>
          <w:color w:val="000000"/>
          <w:lang w:val="en-US"/>
        </w:rPr>
        <w:t xml:space="preserve"> P., Winkler H.M.</w:t>
      </w:r>
      <w:r w:rsidRPr="007D6B64">
        <w:rPr>
          <w:color w:val="000000"/>
          <w:lang w:val="en-US"/>
        </w:rPr>
        <w:t xml:space="preserve"> The taxonomic status of two </w:t>
      </w:r>
      <w:proofErr w:type="spellStart"/>
      <w:r w:rsidRPr="007D6B64">
        <w:rPr>
          <w:color w:val="000000"/>
          <w:lang w:val="en-US"/>
        </w:rPr>
        <w:t>cryptogonimid</w:t>
      </w:r>
      <w:proofErr w:type="spellEnd"/>
      <w:r w:rsidRPr="007D6B64">
        <w:rPr>
          <w:color w:val="000000"/>
          <w:lang w:val="en-US"/>
        </w:rPr>
        <w:t xml:space="preserve"> species (</w:t>
      </w:r>
      <w:proofErr w:type="spellStart"/>
      <w:r w:rsidRPr="007D6B64">
        <w:rPr>
          <w:color w:val="000000"/>
          <w:lang w:val="en-US"/>
        </w:rPr>
        <w:t>Digenea</w:t>
      </w:r>
      <w:proofErr w:type="spellEnd"/>
      <w:r w:rsidRPr="007D6B64">
        <w:rPr>
          <w:color w:val="000000"/>
          <w:lang w:val="en-US"/>
        </w:rPr>
        <w:t xml:space="preserve">: </w:t>
      </w:r>
      <w:proofErr w:type="spellStart"/>
      <w:r w:rsidRPr="007D6B64">
        <w:rPr>
          <w:color w:val="000000"/>
          <w:lang w:val="en-US"/>
        </w:rPr>
        <w:t>Cryptogonimidae</w:t>
      </w:r>
      <w:proofErr w:type="spellEnd"/>
      <w:r w:rsidRPr="007D6B64">
        <w:rPr>
          <w:color w:val="000000"/>
          <w:lang w:val="en-US"/>
        </w:rPr>
        <w:t>) from brackish water fish of the Black Sea.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Innal</w:t>
      </w:r>
      <w:proofErr w:type="spellEnd"/>
      <w:r w:rsidRPr="007D6B64">
        <w:rPr>
          <w:b/>
          <w:color w:val="000000"/>
          <w:lang w:val="en-US"/>
        </w:rPr>
        <w:t xml:space="preserve"> D., </w:t>
      </w:r>
      <w:proofErr w:type="spellStart"/>
      <w:r w:rsidRPr="007D6B64">
        <w:rPr>
          <w:b/>
          <w:color w:val="000000"/>
          <w:lang w:val="en-US"/>
        </w:rPr>
        <w:t>Gülle</w:t>
      </w:r>
      <w:proofErr w:type="spellEnd"/>
      <w:r w:rsidRPr="007D6B64">
        <w:rPr>
          <w:b/>
          <w:color w:val="000000"/>
          <w:lang w:val="en-US"/>
        </w:rPr>
        <w:t xml:space="preserve"> I.</w:t>
      </w:r>
      <w:r w:rsidRPr="007D6B64">
        <w:rPr>
          <w:color w:val="000000"/>
          <w:lang w:val="en-US"/>
        </w:rPr>
        <w:t xml:space="preserve"> New localities and host records for </w:t>
      </w:r>
      <w:proofErr w:type="spellStart"/>
      <w:r w:rsidRPr="007D6B64">
        <w:rPr>
          <w:i/>
          <w:color w:val="000000"/>
          <w:lang w:val="en-US"/>
        </w:rPr>
        <w:t>Lernaea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cyprinacea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Copepoda</w:t>
      </w:r>
      <w:proofErr w:type="spellEnd"/>
      <w:r w:rsidRPr="007D6B64">
        <w:rPr>
          <w:color w:val="000000"/>
          <w:lang w:val="en-US"/>
        </w:rPr>
        <w:t xml:space="preserve">: </w:t>
      </w:r>
      <w:proofErr w:type="spellStart"/>
      <w:r w:rsidRPr="007D6B64">
        <w:rPr>
          <w:color w:val="000000"/>
          <w:lang w:val="en-US"/>
        </w:rPr>
        <w:t>Lernaeidae</w:t>
      </w:r>
      <w:proofErr w:type="spellEnd"/>
      <w:r w:rsidRPr="007D6B64">
        <w:rPr>
          <w:color w:val="000000"/>
          <w:lang w:val="en-US"/>
        </w:rPr>
        <w:t xml:space="preserve">) in west </w:t>
      </w:r>
      <w:proofErr w:type="spellStart"/>
      <w:r w:rsidRPr="007D6B64">
        <w:rPr>
          <w:color w:val="000000"/>
          <w:lang w:val="en-US"/>
        </w:rPr>
        <w:t>mediterranean</w:t>
      </w:r>
      <w:proofErr w:type="spellEnd"/>
      <w:r w:rsidRPr="007D6B64">
        <w:rPr>
          <w:color w:val="000000"/>
          <w:lang w:val="en-US"/>
        </w:rPr>
        <w:t xml:space="preserve"> region of Turkey.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Greben</w:t>
      </w:r>
      <w:proofErr w:type="spellEnd"/>
      <w:r w:rsidRPr="007D6B64">
        <w:rPr>
          <w:b/>
          <w:color w:val="000000"/>
          <w:lang w:val="en-US"/>
        </w:rPr>
        <w:t xml:space="preserve"> O.B., </w:t>
      </w:r>
      <w:proofErr w:type="spellStart"/>
      <w:r w:rsidRPr="007D6B64">
        <w:rPr>
          <w:b/>
          <w:color w:val="000000"/>
          <w:lang w:val="en-US"/>
        </w:rPr>
        <w:t>Kornyushin</w:t>
      </w:r>
      <w:proofErr w:type="spellEnd"/>
      <w:r w:rsidRPr="007D6B64">
        <w:rPr>
          <w:b/>
          <w:color w:val="000000"/>
          <w:lang w:val="en-US"/>
        </w:rPr>
        <w:t xml:space="preserve"> V.V. </w:t>
      </w:r>
      <w:r w:rsidRPr="007D6B64">
        <w:rPr>
          <w:color w:val="000000"/>
          <w:lang w:val="en-US"/>
        </w:rPr>
        <w:t xml:space="preserve">The first record of </w:t>
      </w:r>
      <w:proofErr w:type="spellStart"/>
      <w:r w:rsidRPr="007D6B64">
        <w:rPr>
          <w:color w:val="000000"/>
          <w:lang w:val="en-US"/>
        </w:rPr>
        <w:t>cestode</w:t>
      </w:r>
      <w:proofErr w:type="spellEnd"/>
      <w:r w:rsidRPr="007D6B64">
        <w:rPr>
          <w:color w:val="000000"/>
          <w:lang w:val="en-US"/>
        </w:rPr>
        <w:t xml:space="preserve"> </w:t>
      </w:r>
      <w:proofErr w:type="spellStart"/>
      <w:r w:rsidRPr="000C3D2B">
        <w:rPr>
          <w:i/>
          <w:color w:val="000000"/>
          <w:lang w:val="en-US"/>
        </w:rPr>
        <w:t>Wardium</w:t>
      </w:r>
      <w:proofErr w:type="spellEnd"/>
      <w:r w:rsidRPr="000C3D2B">
        <w:rPr>
          <w:i/>
          <w:color w:val="000000"/>
          <w:lang w:val="en-US"/>
        </w:rPr>
        <w:t xml:space="preserve"> </w:t>
      </w:r>
      <w:proofErr w:type="spellStart"/>
      <w:r w:rsidRPr="000C3D2B">
        <w:rPr>
          <w:i/>
          <w:color w:val="000000"/>
          <w:lang w:val="en-US"/>
        </w:rPr>
        <w:t>cirrosa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Krabbe</w:t>
      </w:r>
      <w:proofErr w:type="spellEnd"/>
      <w:r w:rsidRPr="007D6B64">
        <w:rPr>
          <w:color w:val="000000"/>
          <w:lang w:val="en-US"/>
        </w:rPr>
        <w:t>, 1869) (</w:t>
      </w:r>
      <w:proofErr w:type="spellStart"/>
      <w:r w:rsidRPr="007D6B64">
        <w:rPr>
          <w:color w:val="000000"/>
          <w:lang w:val="en-US"/>
        </w:rPr>
        <w:t>Cyclophyllidea</w:t>
      </w:r>
      <w:proofErr w:type="spellEnd"/>
      <w:r w:rsidRPr="007D6B64">
        <w:rPr>
          <w:color w:val="000000"/>
          <w:lang w:val="en-US"/>
        </w:rPr>
        <w:t xml:space="preserve">, </w:t>
      </w:r>
      <w:proofErr w:type="spellStart"/>
      <w:r w:rsidRPr="007D6B64">
        <w:rPr>
          <w:color w:val="000000"/>
          <w:lang w:val="en-US"/>
        </w:rPr>
        <w:t>Aploparaksidae</w:t>
      </w:r>
      <w:proofErr w:type="spellEnd"/>
      <w:r w:rsidRPr="007D6B64">
        <w:rPr>
          <w:color w:val="000000"/>
          <w:lang w:val="en-US"/>
        </w:rPr>
        <w:t>) in Ukraine and some data on its life cycle.</w:t>
      </w:r>
    </w:p>
    <w:p w:rsidR="00E52F95" w:rsidRPr="007D6B64" w:rsidRDefault="00E52F95" w:rsidP="00E52F95">
      <w:pPr>
        <w:numPr>
          <w:ilvl w:val="0"/>
          <w:numId w:val="13"/>
        </w:numPr>
        <w:tabs>
          <w:tab w:val="left" w:pos="397"/>
        </w:tabs>
        <w:spacing w:before="60"/>
        <w:ind w:left="357" w:right="-113" w:hanging="357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Syrota</w:t>
      </w:r>
      <w:proofErr w:type="spellEnd"/>
      <w:r w:rsidRPr="007D6B64">
        <w:rPr>
          <w:b/>
          <w:color w:val="000000"/>
          <w:lang w:val="en-US"/>
        </w:rPr>
        <w:t xml:space="preserve"> </w:t>
      </w:r>
      <w:proofErr w:type="spellStart"/>
      <w:r w:rsidRPr="007D6B64">
        <w:rPr>
          <w:b/>
          <w:color w:val="000000"/>
          <w:lang w:val="en-US"/>
        </w:rPr>
        <w:t>Ya.Yu</w:t>
      </w:r>
      <w:proofErr w:type="spellEnd"/>
      <w:r w:rsidRPr="007D6B64">
        <w:rPr>
          <w:b/>
          <w:color w:val="000000"/>
          <w:lang w:val="en-US"/>
        </w:rPr>
        <w:t xml:space="preserve">., </w:t>
      </w:r>
      <w:proofErr w:type="spellStart"/>
      <w:r w:rsidRPr="007D6B64">
        <w:rPr>
          <w:b/>
          <w:color w:val="000000"/>
          <w:lang w:val="en-US"/>
        </w:rPr>
        <w:t>Greben</w:t>
      </w:r>
      <w:proofErr w:type="spellEnd"/>
      <w:r w:rsidRPr="007D6B64">
        <w:rPr>
          <w:b/>
          <w:color w:val="000000"/>
          <w:lang w:val="en-US"/>
        </w:rPr>
        <w:t xml:space="preserve"> O.B. </w:t>
      </w:r>
      <w:r w:rsidRPr="007D6B64">
        <w:rPr>
          <w:color w:val="000000"/>
          <w:lang w:val="en-US"/>
        </w:rPr>
        <w:t>Helminthes of the mallard (</w:t>
      </w:r>
      <w:proofErr w:type="spellStart"/>
      <w:r w:rsidRPr="007D6B64">
        <w:rPr>
          <w:i/>
          <w:color w:val="000000"/>
          <w:lang w:val="en-US"/>
        </w:rPr>
        <w:t>Anas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platyrhynchos</w:t>
      </w:r>
      <w:proofErr w:type="spellEnd"/>
      <w:r w:rsidRPr="007D6B64">
        <w:rPr>
          <w:color w:val="000000"/>
          <w:lang w:val="en-US"/>
        </w:rPr>
        <w:t xml:space="preserve"> L.) in Ukrainian </w:t>
      </w:r>
      <w:proofErr w:type="spellStart"/>
      <w:r w:rsidRPr="007D6B64">
        <w:rPr>
          <w:color w:val="000000"/>
          <w:lang w:val="en-US"/>
        </w:rPr>
        <w:t>Polissya</w:t>
      </w:r>
      <w:proofErr w:type="spellEnd"/>
      <w:r w:rsidRPr="007D6B64">
        <w:rPr>
          <w:color w:val="000000"/>
          <w:lang w:val="en-US"/>
        </w:rPr>
        <w:t>.</w:t>
      </w:r>
    </w:p>
    <w:p w:rsidR="00E52F95" w:rsidRPr="007D6B64" w:rsidRDefault="00E52F95" w:rsidP="00E52F95">
      <w:pPr>
        <w:spacing w:before="120" w:after="120"/>
        <w:jc w:val="center"/>
        <w:rPr>
          <w:b/>
          <w:bCs/>
          <w:sz w:val="22"/>
          <w:szCs w:val="22"/>
          <w:lang w:val="en-US"/>
        </w:rPr>
      </w:pPr>
      <w:r w:rsidRPr="007D6B64">
        <w:rPr>
          <w:b/>
          <w:bCs/>
          <w:sz w:val="22"/>
          <w:szCs w:val="22"/>
          <w:lang w:val="en-US"/>
        </w:rPr>
        <w:t>16</w:t>
      </w:r>
      <w:r>
        <w:rPr>
          <w:b/>
          <w:bCs/>
          <w:sz w:val="22"/>
          <w:szCs w:val="22"/>
          <w:lang w:val="uk-UA"/>
        </w:rPr>
        <w:t>-</w:t>
      </w:r>
      <w:r w:rsidRPr="007D6B64">
        <w:rPr>
          <w:b/>
          <w:bCs/>
          <w:sz w:val="22"/>
          <w:szCs w:val="22"/>
          <w:lang w:val="en-US"/>
        </w:rPr>
        <w:t>00 – 16</w:t>
      </w:r>
      <w:r>
        <w:rPr>
          <w:b/>
          <w:bCs/>
          <w:sz w:val="22"/>
          <w:szCs w:val="22"/>
          <w:lang w:val="uk-UA"/>
        </w:rPr>
        <w:t>-</w:t>
      </w:r>
      <w:r w:rsidRPr="007D6B64">
        <w:rPr>
          <w:b/>
          <w:bCs/>
          <w:sz w:val="22"/>
          <w:szCs w:val="22"/>
          <w:lang w:val="en-US"/>
        </w:rPr>
        <w:t xml:space="preserve">20 – Coffee </w:t>
      </w:r>
      <w:proofErr w:type="gramStart"/>
      <w:r w:rsidRPr="007D6B64">
        <w:rPr>
          <w:b/>
          <w:bCs/>
          <w:sz w:val="22"/>
          <w:szCs w:val="22"/>
          <w:lang w:val="en-US"/>
        </w:rPr>
        <w:t>break</w:t>
      </w:r>
      <w:proofErr w:type="gramEnd"/>
      <w:r w:rsidRPr="007D6B64">
        <w:rPr>
          <w:b/>
          <w:bCs/>
          <w:sz w:val="22"/>
          <w:szCs w:val="22"/>
          <w:lang w:val="en-US"/>
        </w:rPr>
        <w:t xml:space="preserve"> (20 min.)</w:t>
      </w:r>
    </w:p>
    <w:p w:rsidR="00E52F95" w:rsidRPr="00EC394A" w:rsidRDefault="00E52F95" w:rsidP="00E52F95">
      <w:pPr>
        <w:keepNext/>
        <w:spacing w:before="120" w:after="120"/>
        <w:jc w:val="center"/>
        <w:outlineLvl w:val="0"/>
        <w:rPr>
          <w:b/>
          <w:bCs/>
          <w:lang w:val="en-US"/>
        </w:rPr>
      </w:pPr>
      <w:r w:rsidRPr="00465DEA">
        <w:rPr>
          <w:b/>
          <w:bCs/>
          <w:u w:val="single"/>
          <w:lang w:val="en-US"/>
        </w:rPr>
        <w:t xml:space="preserve">16-20 –18-00 – </w:t>
      </w:r>
      <w:r>
        <w:rPr>
          <w:b/>
          <w:bCs/>
          <w:u w:val="single"/>
          <w:lang w:val="en-US"/>
        </w:rPr>
        <w:t xml:space="preserve">Poster </w:t>
      </w:r>
      <w:proofErr w:type="gramStart"/>
      <w:r>
        <w:rPr>
          <w:b/>
          <w:bCs/>
          <w:u w:val="single"/>
          <w:lang w:val="en-US"/>
        </w:rPr>
        <w:t>Session</w:t>
      </w:r>
      <w:r w:rsidRPr="00465DEA">
        <w:rPr>
          <w:b/>
          <w:bCs/>
          <w:u w:val="single"/>
          <w:lang w:val="en-US"/>
        </w:rPr>
        <w:t xml:space="preserve">  </w:t>
      </w:r>
      <w:r w:rsidRPr="00EC394A">
        <w:rPr>
          <w:b/>
          <w:bCs/>
          <w:lang w:val="en-US"/>
        </w:rPr>
        <w:t>(</w:t>
      </w:r>
      <w:proofErr w:type="gramEnd"/>
      <w:r w:rsidRPr="00EC394A">
        <w:rPr>
          <w:b/>
          <w:bCs/>
          <w:lang w:val="en-US"/>
        </w:rPr>
        <w:t>room № 5)</w:t>
      </w:r>
    </w:p>
    <w:p w:rsidR="00E52F95" w:rsidRDefault="00E52F95" w:rsidP="00E52F95">
      <w:pPr>
        <w:keepNext/>
        <w:spacing w:before="120" w:after="120"/>
        <w:jc w:val="center"/>
        <w:outlineLvl w:val="0"/>
        <w:rPr>
          <w:b/>
          <w:bCs/>
          <w:u w:val="single"/>
          <w:lang w:val="en-US"/>
        </w:rPr>
      </w:pPr>
    </w:p>
    <w:p w:rsidR="00E52F95" w:rsidRPr="007D6B64" w:rsidRDefault="00E52F95" w:rsidP="002E5B88">
      <w:pPr>
        <w:keepNext/>
        <w:spacing w:before="120" w:after="120"/>
        <w:jc w:val="center"/>
        <w:outlineLvl w:val="0"/>
        <w:rPr>
          <w:lang w:val="en-US" w:eastAsia="en-US"/>
        </w:rPr>
      </w:pPr>
      <w:r w:rsidRPr="007D6B64">
        <w:rPr>
          <w:b/>
          <w:bCs/>
          <w:u w:val="single"/>
          <w:lang w:val="en-US"/>
        </w:rPr>
        <w:t xml:space="preserve">Section of Veterinary </w:t>
      </w:r>
      <w:proofErr w:type="spellStart"/>
      <w:r w:rsidRPr="007D6B64">
        <w:rPr>
          <w:b/>
          <w:bCs/>
          <w:u w:val="single"/>
          <w:lang w:val="en-US"/>
        </w:rPr>
        <w:t>parasitology</w:t>
      </w:r>
      <w:proofErr w:type="spellEnd"/>
      <w:r w:rsidRPr="007D6B64">
        <w:rPr>
          <w:b/>
          <w:bCs/>
          <w:u w:val="single"/>
          <w:lang w:val="en-US"/>
        </w:rPr>
        <w:t xml:space="preserve"> </w:t>
      </w:r>
      <w:r w:rsidRPr="007D6B64">
        <w:rPr>
          <w:b/>
          <w:bCs/>
          <w:color w:val="000000"/>
          <w:sz w:val="22"/>
          <w:szCs w:val="22"/>
          <w:lang w:val="en-US"/>
        </w:rPr>
        <w:t>(room № 6)</w:t>
      </w:r>
    </w:p>
    <w:p w:rsidR="00E52F95" w:rsidRPr="00465DEA" w:rsidRDefault="00E52F95" w:rsidP="00E52F95">
      <w:pPr>
        <w:spacing w:before="120"/>
        <w:jc w:val="center"/>
        <w:rPr>
          <w:b/>
          <w:bCs/>
          <w:lang w:val="en-US"/>
        </w:rPr>
      </w:pPr>
      <w:r w:rsidRPr="00465DEA">
        <w:rPr>
          <w:b/>
          <w:bCs/>
          <w:lang w:val="en-US"/>
        </w:rPr>
        <w:t>10-00 – 13-00</w:t>
      </w:r>
    </w:p>
    <w:p w:rsidR="00E52F95" w:rsidRPr="00EC394A" w:rsidRDefault="00E52F95" w:rsidP="00E52F95">
      <w:pPr>
        <w:spacing w:before="120"/>
        <w:jc w:val="center"/>
        <w:rPr>
          <w:b/>
          <w:bCs/>
          <w:lang w:val="en-US"/>
        </w:rPr>
      </w:pPr>
      <w:proofErr w:type="gramStart"/>
      <w:r w:rsidRPr="00465DEA">
        <w:rPr>
          <w:b/>
          <w:bCs/>
          <w:u w:val="single"/>
          <w:lang w:val="en-US"/>
        </w:rPr>
        <w:t>Moderators</w:t>
      </w:r>
      <w:r w:rsidRPr="00465DEA">
        <w:rPr>
          <w:b/>
          <w:bCs/>
          <w:lang w:val="en-US"/>
        </w:rPr>
        <w:t xml:space="preserve"> – </w:t>
      </w:r>
      <w:proofErr w:type="spellStart"/>
      <w:r w:rsidRPr="00465DEA">
        <w:rPr>
          <w:b/>
          <w:bCs/>
          <w:lang w:val="en-US"/>
        </w:rPr>
        <w:t>Prus</w:t>
      </w:r>
      <w:proofErr w:type="spellEnd"/>
      <w:r w:rsidRPr="00465DEA">
        <w:rPr>
          <w:b/>
          <w:bCs/>
          <w:lang w:val="en-US"/>
        </w:rPr>
        <w:t xml:space="preserve"> M. P.</w:t>
      </w:r>
      <w:r w:rsidRPr="00EC394A">
        <w:rPr>
          <w:b/>
          <w:bCs/>
          <w:lang w:val="en-US"/>
        </w:rPr>
        <w:t xml:space="preserve">, </w:t>
      </w:r>
      <w:proofErr w:type="spellStart"/>
      <w:r w:rsidRPr="00465DEA">
        <w:rPr>
          <w:b/>
          <w:bCs/>
          <w:lang w:val="en-US"/>
        </w:rPr>
        <w:t>Fedets</w:t>
      </w:r>
      <w:proofErr w:type="spellEnd"/>
      <w:r w:rsidRPr="00465DEA">
        <w:rPr>
          <w:b/>
          <w:bCs/>
          <w:lang w:val="en-US"/>
        </w:rPr>
        <w:t xml:space="preserve"> O. M., </w:t>
      </w:r>
      <w:proofErr w:type="spellStart"/>
      <w:r w:rsidRPr="007D6B64">
        <w:rPr>
          <w:b/>
          <w:lang w:val="en-US"/>
        </w:rPr>
        <w:t>Soroka</w:t>
      </w:r>
      <w:proofErr w:type="spellEnd"/>
      <w:r w:rsidRPr="007D6B64">
        <w:rPr>
          <w:b/>
          <w:lang w:val="en-US"/>
        </w:rPr>
        <w:t xml:space="preserve"> N.M.</w:t>
      </w:r>
      <w:proofErr w:type="gramEnd"/>
    </w:p>
    <w:p w:rsidR="00E52F95" w:rsidRPr="007D6B64" w:rsidRDefault="00E52F95" w:rsidP="00E52F95">
      <w:pPr>
        <w:numPr>
          <w:ilvl w:val="0"/>
          <w:numId w:val="12"/>
        </w:numPr>
        <w:tabs>
          <w:tab w:val="left" w:pos="397"/>
        </w:tabs>
        <w:spacing w:before="120"/>
        <w:ind w:left="357" w:right="-113" w:hanging="357"/>
        <w:jc w:val="both"/>
        <w:rPr>
          <w:lang w:val="en-US"/>
        </w:rPr>
      </w:pPr>
      <w:r w:rsidRPr="007D6B64">
        <w:rPr>
          <w:b/>
          <w:bCs/>
          <w:lang w:val="en-US"/>
        </w:rPr>
        <w:t>Presentation report of the "</w:t>
      </w:r>
      <w:proofErr w:type="spellStart"/>
      <w:r w:rsidRPr="007D6B64">
        <w:rPr>
          <w:b/>
          <w:bCs/>
          <w:lang w:val="en-US"/>
        </w:rPr>
        <w:t>Brovafarma</w:t>
      </w:r>
      <w:proofErr w:type="spellEnd"/>
      <w:r w:rsidRPr="007D6B64">
        <w:rPr>
          <w:b/>
          <w:bCs/>
          <w:lang w:val="en-US"/>
        </w:rPr>
        <w:t>" company</w:t>
      </w:r>
      <w:r w:rsidRPr="007D6B64">
        <w:rPr>
          <w:bCs/>
          <w:lang w:val="en-US"/>
        </w:rPr>
        <w:t xml:space="preserve">: </w:t>
      </w:r>
      <w:proofErr w:type="spellStart"/>
      <w:r w:rsidRPr="007D6B64">
        <w:rPr>
          <w:b/>
          <w:bCs/>
          <w:lang w:val="en-US"/>
        </w:rPr>
        <w:t>Berezovsky</w:t>
      </w:r>
      <w:proofErr w:type="spellEnd"/>
      <w:r w:rsidRPr="007D6B64">
        <w:rPr>
          <w:b/>
          <w:bCs/>
          <w:lang w:val="en-US"/>
        </w:rPr>
        <w:t xml:space="preserve"> A.V., </w:t>
      </w:r>
      <w:proofErr w:type="spellStart"/>
      <w:r w:rsidRPr="007D6B64">
        <w:rPr>
          <w:b/>
          <w:bCs/>
          <w:lang w:val="en-US"/>
        </w:rPr>
        <w:t>Nagorna</w:t>
      </w:r>
      <w:proofErr w:type="spellEnd"/>
      <w:r w:rsidRPr="007D6B64">
        <w:rPr>
          <w:b/>
          <w:bCs/>
          <w:lang w:val="en-US"/>
        </w:rPr>
        <w:t xml:space="preserve"> L.V.</w:t>
      </w:r>
      <w:r w:rsidRPr="007D6B64">
        <w:rPr>
          <w:bCs/>
          <w:lang w:val="en-US"/>
        </w:rPr>
        <w:t xml:space="preserve"> Improvement of the system of </w:t>
      </w:r>
      <w:proofErr w:type="spellStart"/>
      <w:r w:rsidRPr="007D6B64">
        <w:rPr>
          <w:bCs/>
          <w:lang w:val="en-US"/>
        </w:rPr>
        <w:t>antiparasitic</w:t>
      </w:r>
      <w:proofErr w:type="spellEnd"/>
      <w:r w:rsidRPr="007D6B64">
        <w:rPr>
          <w:bCs/>
          <w:lang w:val="en-US"/>
        </w:rPr>
        <w:t xml:space="preserve"> measures in </w:t>
      </w:r>
      <w:proofErr w:type="spellStart"/>
      <w:r w:rsidRPr="007D6B64">
        <w:rPr>
          <w:bCs/>
          <w:lang w:val="en-US"/>
        </w:rPr>
        <w:t>ectoparasitoses</w:t>
      </w:r>
      <w:proofErr w:type="spellEnd"/>
      <w:r w:rsidRPr="007D6B64">
        <w:rPr>
          <w:bCs/>
          <w:lang w:val="en-US"/>
        </w:rPr>
        <w:t xml:space="preserve"> of productive poultry.</w:t>
      </w:r>
    </w:p>
    <w:p w:rsidR="00E52F95" w:rsidRPr="007D6B64" w:rsidRDefault="00E52F95" w:rsidP="00E52F95">
      <w:pPr>
        <w:numPr>
          <w:ilvl w:val="0"/>
          <w:numId w:val="12"/>
        </w:numPr>
        <w:tabs>
          <w:tab w:val="left" w:pos="397"/>
        </w:tabs>
        <w:spacing w:before="6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Galat</w:t>
      </w:r>
      <w:proofErr w:type="spellEnd"/>
      <w:r w:rsidRPr="007D6B64">
        <w:rPr>
          <w:b/>
          <w:color w:val="000000"/>
          <w:lang w:val="en-US"/>
        </w:rPr>
        <w:t xml:space="preserve"> M.V., </w:t>
      </w:r>
      <w:proofErr w:type="spellStart"/>
      <w:r w:rsidRPr="007D6B64">
        <w:rPr>
          <w:b/>
          <w:color w:val="000000"/>
          <w:lang w:val="en-US"/>
        </w:rPr>
        <w:t>Galat</w:t>
      </w:r>
      <w:proofErr w:type="spellEnd"/>
      <w:r w:rsidRPr="007D6B64">
        <w:rPr>
          <w:b/>
          <w:color w:val="000000"/>
          <w:lang w:val="en-US"/>
        </w:rPr>
        <w:t xml:space="preserve"> V.F.</w:t>
      </w:r>
      <w:r w:rsidRPr="007D6B64">
        <w:rPr>
          <w:color w:val="000000"/>
          <w:lang w:val="en-US"/>
        </w:rPr>
        <w:t xml:space="preserve"> Effectiveness of diagnostics of toxoplasmosis in animals.</w:t>
      </w:r>
    </w:p>
    <w:p w:rsidR="00E52F95" w:rsidRPr="007D6B64" w:rsidRDefault="00E52F95" w:rsidP="00E52F95">
      <w:pPr>
        <w:numPr>
          <w:ilvl w:val="0"/>
          <w:numId w:val="12"/>
        </w:numPr>
        <w:tabs>
          <w:tab w:val="left" w:pos="397"/>
        </w:tabs>
        <w:spacing w:before="6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Chernov</w:t>
      </w:r>
      <w:proofErr w:type="spellEnd"/>
      <w:r w:rsidRPr="007D6B64">
        <w:rPr>
          <w:b/>
          <w:color w:val="000000"/>
          <w:lang w:val="en-US"/>
        </w:rPr>
        <w:t xml:space="preserve"> V. N., </w:t>
      </w:r>
      <w:proofErr w:type="spellStart"/>
      <w:r w:rsidRPr="007D6B64">
        <w:rPr>
          <w:b/>
          <w:color w:val="000000"/>
          <w:lang w:val="en-US"/>
        </w:rPr>
        <w:t>Ushakov</w:t>
      </w:r>
      <w:proofErr w:type="spellEnd"/>
      <w:r w:rsidRPr="007D6B64">
        <w:rPr>
          <w:b/>
          <w:color w:val="000000"/>
          <w:lang w:val="en-US"/>
        </w:rPr>
        <w:t xml:space="preserve"> O. S.</w:t>
      </w:r>
      <w:r w:rsidRPr="007D6B64">
        <w:rPr>
          <w:color w:val="000000"/>
          <w:lang w:val="en-US"/>
        </w:rPr>
        <w:t xml:space="preserve"> Heartworm in dogs: chemoprophylaxis and screening.</w:t>
      </w:r>
    </w:p>
    <w:p w:rsidR="00E52F95" w:rsidRPr="007D6B64" w:rsidRDefault="00E52F95" w:rsidP="00E52F95">
      <w:pPr>
        <w:numPr>
          <w:ilvl w:val="0"/>
          <w:numId w:val="12"/>
        </w:numPr>
        <w:tabs>
          <w:tab w:val="left" w:pos="397"/>
        </w:tabs>
        <w:spacing w:before="6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Boyko</w:t>
      </w:r>
      <w:proofErr w:type="spellEnd"/>
      <w:r w:rsidRPr="007D6B64">
        <w:rPr>
          <w:b/>
          <w:color w:val="000000"/>
          <w:lang w:val="en-US"/>
        </w:rPr>
        <w:t xml:space="preserve"> O.O., </w:t>
      </w:r>
      <w:proofErr w:type="spellStart"/>
      <w:r w:rsidRPr="007D6B64">
        <w:rPr>
          <w:b/>
          <w:color w:val="000000"/>
          <w:lang w:val="en-US"/>
        </w:rPr>
        <w:t>Gevorgyan</w:t>
      </w:r>
      <w:proofErr w:type="spellEnd"/>
      <w:r w:rsidRPr="007D6B64">
        <w:rPr>
          <w:b/>
          <w:color w:val="000000"/>
          <w:lang w:val="en-US"/>
        </w:rPr>
        <w:t xml:space="preserve"> R.S., </w:t>
      </w:r>
      <w:proofErr w:type="spellStart"/>
      <w:proofErr w:type="gramStart"/>
      <w:r w:rsidRPr="007D6B64">
        <w:rPr>
          <w:b/>
          <w:color w:val="000000"/>
          <w:lang w:val="en-US"/>
        </w:rPr>
        <w:t>Bryhadyrenko</w:t>
      </w:r>
      <w:proofErr w:type="spellEnd"/>
      <w:proofErr w:type="gramEnd"/>
      <w:r w:rsidRPr="007D6B64">
        <w:rPr>
          <w:b/>
          <w:color w:val="000000"/>
          <w:lang w:val="en-US"/>
        </w:rPr>
        <w:t xml:space="preserve"> V.V.</w:t>
      </w:r>
      <w:r w:rsidRPr="007D6B64">
        <w:rPr>
          <w:color w:val="000000"/>
          <w:lang w:val="en-US"/>
        </w:rPr>
        <w:t xml:space="preserve"> Influence of </w:t>
      </w:r>
      <w:proofErr w:type="spellStart"/>
      <w:r w:rsidRPr="007D6B64">
        <w:rPr>
          <w:color w:val="000000"/>
          <w:lang w:val="en-US"/>
        </w:rPr>
        <w:t>cinnamaldehyde</w:t>
      </w:r>
      <w:proofErr w:type="spellEnd"/>
      <w:r w:rsidRPr="007D6B64">
        <w:rPr>
          <w:color w:val="000000"/>
          <w:lang w:val="en-US"/>
        </w:rPr>
        <w:t xml:space="preserve"> on the viability of nematode larvae of ruminants.</w:t>
      </w:r>
    </w:p>
    <w:p w:rsidR="00E52F95" w:rsidRPr="007D6B64" w:rsidRDefault="00E52F95" w:rsidP="00E52F95">
      <w:pPr>
        <w:numPr>
          <w:ilvl w:val="0"/>
          <w:numId w:val="12"/>
        </w:numPr>
        <w:tabs>
          <w:tab w:val="left" w:pos="397"/>
        </w:tabs>
        <w:spacing w:before="6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Shyder</w:t>
      </w:r>
      <w:proofErr w:type="spellEnd"/>
      <w:r w:rsidRPr="007D6B64">
        <w:rPr>
          <w:b/>
          <w:color w:val="000000"/>
          <w:lang w:val="en-US"/>
        </w:rPr>
        <w:t xml:space="preserve"> E.I.</w:t>
      </w:r>
      <w:r w:rsidRPr="007D6B64">
        <w:rPr>
          <w:color w:val="000000"/>
          <w:lang w:val="en-US"/>
        </w:rPr>
        <w:t xml:space="preserve"> Methods of using </w:t>
      </w:r>
      <w:proofErr w:type="spellStart"/>
      <w:r w:rsidRPr="007D6B64">
        <w:rPr>
          <w:color w:val="000000"/>
          <w:lang w:val="en-US"/>
        </w:rPr>
        <w:t>ivermectin</w:t>
      </w:r>
      <w:proofErr w:type="spellEnd"/>
      <w:r w:rsidRPr="007D6B64">
        <w:rPr>
          <w:color w:val="000000"/>
          <w:lang w:val="en-US"/>
        </w:rPr>
        <w:t xml:space="preserve"> in rabbits infested with </w:t>
      </w:r>
      <w:proofErr w:type="spellStart"/>
      <w:r w:rsidRPr="007D6B64">
        <w:rPr>
          <w:color w:val="000000"/>
          <w:lang w:val="en-US"/>
        </w:rPr>
        <w:t>psoroptosis</w:t>
      </w:r>
      <w:proofErr w:type="spellEnd"/>
      <w:r w:rsidRPr="007D6B64">
        <w:rPr>
          <w:color w:val="000000"/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2"/>
        </w:numPr>
        <w:tabs>
          <w:tab w:val="left" w:pos="397"/>
        </w:tabs>
        <w:spacing w:before="6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Korchan</w:t>
      </w:r>
      <w:proofErr w:type="spellEnd"/>
      <w:r w:rsidRPr="007D6B64">
        <w:rPr>
          <w:b/>
          <w:color w:val="000000"/>
          <w:lang w:val="en-US"/>
        </w:rPr>
        <w:t xml:space="preserve"> L.M.</w:t>
      </w:r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Anthelmintic</w:t>
      </w:r>
      <w:proofErr w:type="spellEnd"/>
      <w:r w:rsidRPr="007D6B64">
        <w:rPr>
          <w:color w:val="000000"/>
          <w:lang w:val="en-US"/>
        </w:rPr>
        <w:t xml:space="preserve"> efficiency of different </w:t>
      </w:r>
      <w:proofErr w:type="spellStart"/>
      <w:r w:rsidRPr="007D6B64">
        <w:rPr>
          <w:color w:val="000000"/>
          <w:lang w:val="en-US"/>
        </w:rPr>
        <w:t>ivermectin</w:t>
      </w:r>
      <w:proofErr w:type="spellEnd"/>
      <w:r w:rsidRPr="007D6B64">
        <w:rPr>
          <w:color w:val="000000"/>
          <w:lang w:val="en-US"/>
        </w:rPr>
        <w:t xml:space="preserve"> forms to control pulmonary </w:t>
      </w:r>
      <w:proofErr w:type="spellStart"/>
      <w:r w:rsidRPr="007D6B64">
        <w:rPr>
          <w:color w:val="000000"/>
          <w:lang w:val="en-US"/>
        </w:rPr>
        <w:t>protostrongylidosis</w:t>
      </w:r>
      <w:proofErr w:type="spellEnd"/>
      <w:r w:rsidRPr="007D6B64">
        <w:rPr>
          <w:color w:val="000000"/>
          <w:lang w:val="en-US"/>
        </w:rPr>
        <w:t xml:space="preserve"> of goats.</w:t>
      </w:r>
    </w:p>
    <w:p w:rsidR="00E52F95" w:rsidRPr="00465DEA" w:rsidRDefault="00E52F95" w:rsidP="00E52F95">
      <w:pPr>
        <w:spacing w:before="120"/>
        <w:jc w:val="center"/>
        <w:rPr>
          <w:b/>
          <w:bCs/>
          <w:lang w:val="en-US"/>
        </w:rPr>
      </w:pPr>
      <w:r w:rsidRPr="00465DEA">
        <w:rPr>
          <w:b/>
          <w:bCs/>
          <w:lang w:val="en-US"/>
        </w:rPr>
        <w:t>11</w:t>
      </w:r>
      <w:r>
        <w:rPr>
          <w:b/>
          <w:bCs/>
          <w:lang w:val="uk-UA"/>
        </w:rPr>
        <w:t>-</w:t>
      </w:r>
      <w:r w:rsidRPr="00465DEA">
        <w:rPr>
          <w:b/>
          <w:bCs/>
          <w:lang w:val="en-US"/>
        </w:rPr>
        <w:t>40 – 12</w:t>
      </w:r>
      <w:r>
        <w:rPr>
          <w:b/>
          <w:bCs/>
          <w:lang w:val="uk-UA"/>
        </w:rPr>
        <w:t>-</w:t>
      </w:r>
      <w:r w:rsidRPr="00465DEA">
        <w:rPr>
          <w:b/>
          <w:bCs/>
          <w:lang w:val="en-US"/>
        </w:rPr>
        <w:t>00 – Coffee break (20 min.)</w:t>
      </w:r>
    </w:p>
    <w:p w:rsidR="00E52F95" w:rsidRPr="007D6B64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Soroka</w:t>
      </w:r>
      <w:proofErr w:type="spellEnd"/>
      <w:r w:rsidRPr="007D6B64">
        <w:rPr>
          <w:b/>
          <w:lang w:val="en-US"/>
        </w:rPr>
        <w:t xml:space="preserve"> N.M., Stets O.V.</w:t>
      </w:r>
      <w:r w:rsidRPr="007D6B64">
        <w:rPr>
          <w:lang w:val="en-US"/>
        </w:rPr>
        <w:t xml:space="preserve"> Intestinal parasites of </w:t>
      </w:r>
      <w:proofErr w:type="spellStart"/>
      <w:r w:rsidRPr="007D6B64">
        <w:rPr>
          <w:i/>
          <w:lang w:val="en-US"/>
        </w:rPr>
        <w:t>Furcifer</w:t>
      </w:r>
      <w:proofErr w:type="spellEnd"/>
      <w:r w:rsidRPr="007D6B64">
        <w:rPr>
          <w:i/>
          <w:lang w:val="en-US"/>
        </w:rPr>
        <w:t xml:space="preserve"> </w:t>
      </w:r>
      <w:proofErr w:type="spellStart"/>
      <w:r w:rsidRPr="007D6B64">
        <w:rPr>
          <w:i/>
          <w:lang w:val="en-US"/>
        </w:rPr>
        <w:t>pardalis</w:t>
      </w:r>
      <w:proofErr w:type="spellEnd"/>
      <w:r w:rsidRPr="007D6B64">
        <w:rPr>
          <w:i/>
          <w:lang w:val="en-US"/>
        </w:rPr>
        <w:t>.</w:t>
      </w:r>
    </w:p>
    <w:p w:rsidR="00E52F95" w:rsidRPr="007D6B64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lang w:val="en-US"/>
        </w:rPr>
        <w:t>Kruchynenko</w:t>
      </w:r>
      <w:proofErr w:type="spellEnd"/>
      <w:r w:rsidRPr="007D6B64">
        <w:rPr>
          <w:b/>
          <w:lang w:val="en-US"/>
        </w:rPr>
        <w:t xml:space="preserve"> O.V.</w:t>
      </w:r>
      <w:r w:rsidRPr="007D6B64">
        <w:rPr>
          <w:lang w:val="en-US"/>
        </w:rPr>
        <w:t xml:space="preserve"> Heavy metal content in the liver of cattle and pigs after agents of parasitic diseases damage.</w:t>
      </w:r>
    </w:p>
    <w:p w:rsidR="00E52F95" w:rsidRPr="00465DEA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Kaplich</w:t>
      </w:r>
      <w:proofErr w:type="spellEnd"/>
      <w:r w:rsidRPr="007D6B64">
        <w:rPr>
          <w:b/>
          <w:color w:val="000000"/>
          <w:lang w:val="en-US"/>
        </w:rPr>
        <w:t xml:space="preserve"> V.M., </w:t>
      </w:r>
      <w:proofErr w:type="spellStart"/>
      <w:r w:rsidRPr="007D6B64">
        <w:rPr>
          <w:b/>
          <w:color w:val="000000"/>
          <w:lang w:val="en-US"/>
        </w:rPr>
        <w:t>Yakubovsky</w:t>
      </w:r>
      <w:proofErr w:type="spellEnd"/>
      <w:r w:rsidRPr="007D6B64">
        <w:rPr>
          <w:b/>
          <w:color w:val="000000"/>
          <w:lang w:val="en-US"/>
        </w:rPr>
        <w:t xml:space="preserve"> M.</w:t>
      </w:r>
      <w:r>
        <w:rPr>
          <w:b/>
          <w:color w:val="000000"/>
          <w:lang w:val="en-US"/>
        </w:rPr>
        <w:t xml:space="preserve">V., </w:t>
      </w:r>
      <w:proofErr w:type="spellStart"/>
      <w:r>
        <w:rPr>
          <w:b/>
          <w:color w:val="000000"/>
          <w:lang w:val="en-US"/>
        </w:rPr>
        <w:t>Bachur</w:t>
      </w:r>
      <w:proofErr w:type="spellEnd"/>
      <w:r>
        <w:rPr>
          <w:b/>
          <w:color w:val="000000"/>
          <w:lang w:val="en-US"/>
        </w:rPr>
        <w:t xml:space="preserve"> O.</w:t>
      </w:r>
      <w:r w:rsidRPr="007D6B64">
        <w:rPr>
          <w:b/>
          <w:color w:val="000000"/>
          <w:lang w:val="en-US"/>
        </w:rPr>
        <w:t xml:space="preserve">V. </w:t>
      </w:r>
      <w:r w:rsidRPr="007D6B64">
        <w:rPr>
          <w:color w:val="000000"/>
          <w:lang w:val="en-US"/>
        </w:rPr>
        <w:t xml:space="preserve">Associative </w:t>
      </w:r>
      <w:proofErr w:type="spellStart"/>
      <w:r w:rsidRPr="007D6B64">
        <w:rPr>
          <w:color w:val="000000"/>
          <w:lang w:val="en-US"/>
        </w:rPr>
        <w:t>parasitoses</w:t>
      </w:r>
      <w:proofErr w:type="spellEnd"/>
      <w:r w:rsidRPr="007D6B64">
        <w:rPr>
          <w:color w:val="000000"/>
          <w:lang w:val="en-US"/>
        </w:rPr>
        <w:t xml:space="preserve"> of wild ungulates in Belarus</w:t>
      </w:r>
      <w:r w:rsidRPr="007D6B64">
        <w:rPr>
          <w:i/>
          <w:color w:val="000000"/>
          <w:lang w:val="en-US"/>
        </w:rPr>
        <w:t>.</w:t>
      </w:r>
      <w:r w:rsidRPr="007D6B64">
        <w:rPr>
          <w:b/>
          <w:bCs/>
          <w:sz w:val="22"/>
          <w:szCs w:val="22"/>
          <w:lang w:val="en-US"/>
        </w:rPr>
        <w:t xml:space="preserve"> </w:t>
      </w:r>
    </w:p>
    <w:p w:rsidR="00E52F95" w:rsidRDefault="00E52F95" w:rsidP="00E52F95">
      <w:pPr>
        <w:spacing w:before="120" w:after="120"/>
        <w:jc w:val="center"/>
        <w:rPr>
          <w:b/>
          <w:bCs/>
          <w:u w:val="single"/>
          <w:lang w:val="en-US"/>
        </w:rPr>
      </w:pPr>
      <w:r w:rsidRPr="007D6B64">
        <w:rPr>
          <w:b/>
          <w:bCs/>
          <w:lang w:val="en-US"/>
        </w:rPr>
        <w:t xml:space="preserve">Lunch </w:t>
      </w:r>
      <w:r>
        <w:rPr>
          <w:b/>
          <w:bCs/>
          <w:lang w:val="en-US"/>
        </w:rPr>
        <w:t>–</w:t>
      </w:r>
      <w:r w:rsidRPr="007D6B64">
        <w:rPr>
          <w:b/>
          <w:bCs/>
          <w:lang w:val="en-US"/>
        </w:rPr>
        <w:t xml:space="preserve"> 13</w:t>
      </w:r>
      <w:r>
        <w:rPr>
          <w:b/>
          <w:bCs/>
          <w:lang w:val="uk-UA"/>
        </w:rPr>
        <w:t>-</w:t>
      </w:r>
      <w:r w:rsidRPr="007D6B64">
        <w:rPr>
          <w:b/>
          <w:bCs/>
          <w:lang w:val="en-US"/>
        </w:rPr>
        <w:t>00 – 14</w:t>
      </w:r>
      <w:r>
        <w:rPr>
          <w:b/>
          <w:bCs/>
          <w:lang w:val="uk-UA"/>
        </w:rPr>
        <w:t>-</w:t>
      </w:r>
      <w:r w:rsidRPr="007D6B64">
        <w:rPr>
          <w:b/>
          <w:bCs/>
          <w:lang w:val="en-US"/>
        </w:rPr>
        <w:t>00</w:t>
      </w:r>
      <w:r w:rsidRPr="00465DEA">
        <w:rPr>
          <w:b/>
          <w:bCs/>
          <w:u w:val="single"/>
          <w:lang w:val="en-US"/>
        </w:rPr>
        <w:t xml:space="preserve"> </w:t>
      </w:r>
    </w:p>
    <w:p w:rsidR="00E52F95" w:rsidRPr="007D6B64" w:rsidRDefault="00E52F95" w:rsidP="00E52F95">
      <w:pPr>
        <w:keepNext/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  <w:r w:rsidRPr="007D6B64">
        <w:rPr>
          <w:b/>
          <w:bCs/>
          <w:u w:val="single"/>
          <w:lang w:val="en-US"/>
        </w:rPr>
        <w:lastRenderedPageBreak/>
        <w:t xml:space="preserve">Section of Veterinary </w:t>
      </w:r>
      <w:proofErr w:type="spellStart"/>
      <w:r w:rsidRPr="007D6B64">
        <w:rPr>
          <w:b/>
          <w:bCs/>
          <w:u w:val="single"/>
          <w:lang w:val="en-US"/>
        </w:rPr>
        <w:t>Parasitology</w:t>
      </w:r>
      <w:proofErr w:type="spellEnd"/>
      <w:r w:rsidRPr="007D6B64">
        <w:rPr>
          <w:b/>
          <w:bCs/>
          <w:u w:val="single"/>
          <w:lang w:val="en-US"/>
        </w:rPr>
        <w:t xml:space="preserve"> </w:t>
      </w:r>
      <w:r w:rsidRPr="007D6B64">
        <w:rPr>
          <w:b/>
          <w:bCs/>
          <w:color w:val="000000"/>
          <w:sz w:val="22"/>
          <w:szCs w:val="22"/>
          <w:lang w:val="en-US"/>
        </w:rPr>
        <w:t>(room № 6)</w:t>
      </w:r>
    </w:p>
    <w:p w:rsidR="00E52F95" w:rsidRPr="00465DEA" w:rsidRDefault="00E52F95" w:rsidP="00E52F95">
      <w:pPr>
        <w:keepNext/>
        <w:tabs>
          <w:tab w:val="left" w:pos="397"/>
          <w:tab w:val="left" w:pos="720"/>
        </w:tabs>
        <w:spacing w:before="120" w:after="120"/>
        <w:jc w:val="center"/>
        <w:rPr>
          <w:lang w:val="en-US"/>
        </w:rPr>
      </w:pPr>
      <w:r w:rsidRPr="00465DEA">
        <w:rPr>
          <w:b/>
          <w:bCs/>
          <w:lang w:val="en-US"/>
        </w:rPr>
        <w:t>14-00 – 18-00</w:t>
      </w:r>
    </w:p>
    <w:p w:rsidR="00E52F95" w:rsidRPr="007D6B64" w:rsidRDefault="00E52F95" w:rsidP="00E52F95">
      <w:pPr>
        <w:tabs>
          <w:tab w:val="left" w:pos="397"/>
        </w:tabs>
        <w:spacing w:before="120"/>
        <w:ind w:right="-113"/>
        <w:jc w:val="center"/>
        <w:rPr>
          <w:color w:val="000000"/>
          <w:lang w:val="en-US"/>
        </w:rPr>
      </w:pPr>
      <w:proofErr w:type="gramStart"/>
      <w:r w:rsidRPr="007D6B64">
        <w:rPr>
          <w:b/>
          <w:bCs/>
          <w:sz w:val="18"/>
          <w:szCs w:val="18"/>
          <w:u w:val="single"/>
          <w:lang w:val="en-US"/>
        </w:rPr>
        <w:t>Moderators</w:t>
      </w:r>
      <w:r w:rsidRPr="007D6B64">
        <w:rPr>
          <w:sz w:val="18"/>
          <w:szCs w:val="18"/>
          <w:lang w:val="en-US"/>
        </w:rPr>
        <w:t xml:space="preserve"> </w:t>
      </w:r>
      <w:r w:rsidRPr="007D6B64">
        <w:rPr>
          <w:b/>
          <w:bCs/>
          <w:sz w:val="18"/>
          <w:szCs w:val="18"/>
          <w:lang w:val="en-US"/>
        </w:rPr>
        <w:t xml:space="preserve">– </w:t>
      </w:r>
      <w:proofErr w:type="spellStart"/>
      <w:r w:rsidRPr="007D6B64">
        <w:rPr>
          <w:b/>
          <w:bCs/>
          <w:sz w:val="18"/>
          <w:szCs w:val="18"/>
          <w:lang w:val="en-US"/>
        </w:rPr>
        <w:t>Soroka</w:t>
      </w:r>
      <w:proofErr w:type="spellEnd"/>
      <w:r w:rsidRPr="007D6B64">
        <w:rPr>
          <w:b/>
          <w:bCs/>
          <w:sz w:val="18"/>
          <w:szCs w:val="18"/>
          <w:lang w:val="en-US"/>
        </w:rPr>
        <w:t xml:space="preserve"> N.</w:t>
      </w:r>
      <w:r>
        <w:rPr>
          <w:b/>
          <w:bCs/>
          <w:sz w:val="18"/>
          <w:szCs w:val="18"/>
          <w:lang w:val="en-US"/>
        </w:rPr>
        <w:t xml:space="preserve"> </w:t>
      </w:r>
      <w:r w:rsidRPr="007D6B64">
        <w:rPr>
          <w:b/>
          <w:bCs/>
          <w:sz w:val="18"/>
          <w:szCs w:val="18"/>
          <w:lang w:val="en-US"/>
        </w:rPr>
        <w:t xml:space="preserve">M., </w:t>
      </w:r>
      <w:proofErr w:type="spellStart"/>
      <w:r w:rsidRPr="007D6B64">
        <w:rPr>
          <w:b/>
          <w:bCs/>
          <w:sz w:val="18"/>
          <w:szCs w:val="18"/>
          <w:lang w:val="en-US"/>
        </w:rPr>
        <w:t>Galat</w:t>
      </w:r>
      <w:proofErr w:type="spellEnd"/>
      <w:r w:rsidRPr="007D6B64">
        <w:rPr>
          <w:b/>
          <w:bCs/>
          <w:sz w:val="18"/>
          <w:szCs w:val="18"/>
          <w:lang w:val="en-US"/>
        </w:rPr>
        <w:t xml:space="preserve"> M.</w:t>
      </w:r>
      <w:r>
        <w:rPr>
          <w:b/>
          <w:bCs/>
          <w:sz w:val="18"/>
          <w:szCs w:val="18"/>
          <w:lang w:val="en-US"/>
        </w:rPr>
        <w:t xml:space="preserve"> </w:t>
      </w:r>
      <w:r w:rsidRPr="007D6B64">
        <w:rPr>
          <w:b/>
          <w:bCs/>
          <w:sz w:val="18"/>
          <w:szCs w:val="18"/>
          <w:lang w:val="en-US"/>
        </w:rPr>
        <w:t xml:space="preserve">V., </w:t>
      </w:r>
      <w:proofErr w:type="spellStart"/>
      <w:r w:rsidRPr="007D6B64">
        <w:rPr>
          <w:b/>
          <w:bCs/>
          <w:sz w:val="18"/>
          <w:szCs w:val="18"/>
          <w:lang w:val="en-US"/>
        </w:rPr>
        <w:t>Wróblewski</w:t>
      </w:r>
      <w:proofErr w:type="spellEnd"/>
      <w:r w:rsidRPr="007D6B64">
        <w:rPr>
          <w:b/>
          <w:bCs/>
          <w:sz w:val="18"/>
          <w:szCs w:val="18"/>
          <w:lang w:val="en-US"/>
        </w:rPr>
        <w:t xml:space="preserve"> Z.</w:t>
      </w:r>
      <w:proofErr w:type="gramEnd"/>
    </w:p>
    <w:p w:rsidR="00E52F95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Hurníková</w:t>
      </w:r>
      <w:proofErr w:type="spellEnd"/>
      <w:r w:rsidRPr="007D6B64">
        <w:rPr>
          <w:b/>
          <w:color w:val="000000"/>
          <w:lang w:val="en-US"/>
        </w:rPr>
        <w:t xml:space="preserve"> Z., P. </w:t>
      </w:r>
      <w:proofErr w:type="spellStart"/>
      <w:r w:rsidRPr="007D6B64">
        <w:rPr>
          <w:b/>
          <w:color w:val="000000"/>
          <w:lang w:val="en-US"/>
        </w:rPr>
        <w:t>Komorová</w:t>
      </w:r>
      <w:proofErr w:type="spellEnd"/>
      <w:r w:rsidRPr="007D6B64">
        <w:rPr>
          <w:b/>
          <w:color w:val="000000"/>
          <w:lang w:val="en-US"/>
        </w:rPr>
        <w:t xml:space="preserve">, G. </w:t>
      </w:r>
      <w:proofErr w:type="spellStart"/>
      <w:r w:rsidRPr="007D6B64">
        <w:rPr>
          <w:b/>
          <w:color w:val="000000"/>
          <w:lang w:val="en-US"/>
        </w:rPr>
        <w:t>Chovancová</w:t>
      </w:r>
      <w:proofErr w:type="spellEnd"/>
      <w:r w:rsidRPr="007D6B64">
        <w:rPr>
          <w:b/>
          <w:color w:val="000000"/>
          <w:lang w:val="en-US"/>
        </w:rPr>
        <w:t>.</w:t>
      </w:r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Trichinella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pseudospiralis</w:t>
      </w:r>
      <w:proofErr w:type="spellEnd"/>
      <w:r w:rsidRPr="007D6B64">
        <w:rPr>
          <w:color w:val="000000"/>
          <w:lang w:val="en-US"/>
        </w:rPr>
        <w:t xml:space="preserve"> in wildlife of Slovakia</w:t>
      </w:r>
      <w:r>
        <w:rPr>
          <w:color w:val="000000"/>
          <w:lang w:val="en-US"/>
        </w:rPr>
        <w:t>.</w:t>
      </w:r>
    </w:p>
    <w:p w:rsidR="00E52F95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Miterpáková</w:t>
      </w:r>
      <w:proofErr w:type="spellEnd"/>
      <w:r w:rsidRPr="007D6B64">
        <w:rPr>
          <w:b/>
          <w:color w:val="000000"/>
          <w:lang w:val="en-US"/>
        </w:rPr>
        <w:t xml:space="preserve"> M., </w:t>
      </w:r>
      <w:proofErr w:type="spellStart"/>
      <w:r w:rsidRPr="007D6B64">
        <w:rPr>
          <w:b/>
          <w:color w:val="000000"/>
          <w:lang w:val="en-US"/>
        </w:rPr>
        <w:t>Víchová</w:t>
      </w:r>
      <w:proofErr w:type="spellEnd"/>
      <w:r w:rsidRPr="007D6B64">
        <w:rPr>
          <w:b/>
          <w:color w:val="000000"/>
          <w:lang w:val="en-US"/>
        </w:rPr>
        <w:t xml:space="preserve"> B., </w:t>
      </w:r>
      <w:proofErr w:type="spellStart"/>
      <w:r w:rsidRPr="007D6B64">
        <w:rPr>
          <w:b/>
          <w:color w:val="000000"/>
          <w:lang w:val="en-US"/>
        </w:rPr>
        <w:t>Čabanová</w:t>
      </w:r>
      <w:proofErr w:type="spellEnd"/>
      <w:r w:rsidRPr="007D6B64">
        <w:rPr>
          <w:b/>
          <w:color w:val="000000"/>
          <w:lang w:val="en-US"/>
        </w:rPr>
        <w:t xml:space="preserve"> V., </w:t>
      </w:r>
      <w:proofErr w:type="spellStart"/>
      <w:r w:rsidRPr="007D6B64">
        <w:rPr>
          <w:b/>
          <w:color w:val="000000"/>
          <w:lang w:val="en-US"/>
        </w:rPr>
        <w:t>Hurníková</w:t>
      </w:r>
      <w:proofErr w:type="spellEnd"/>
      <w:r w:rsidRPr="007D6B64">
        <w:rPr>
          <w:b/>
          <w:color w:val="000000"/>
          <w:lang w:val="en-US"/>
        </w:rPr>
        <w:t xml:space="preserve"> Z.</w:t>
      </w:r>
      <w:r w:rsidRPr="007D6B64">
        <w:rPr>
          <w:color w:val="000000"/>
          <w:lang w:val="en-US"/>
        </w:rPr>
        <w:t xml:space="preserve"> New emerging canine parasites, </w:t>
      </w:r>
      <w:proofErr w:type="spellStart"/>
      <w:r w:rsidRPr="007D6B64">
        <w:rPr>
          <w:i/>
          <w:color w:val="000000"/>
          <w:lang w:val="en-US"/>
        </w:rPr>
        <w:t>Hepatozoon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canis</w:t>
      </w:r>
      <w:proofErr w:type="spellEnd"/>
      <w:r w:rsidRPr="007D6B64">
        <w:rPr>
          <w:color w:val="000000"/>
          <w:lang w:val="en-US"/>
        </w:rPr>
        <w:t xml:space="preserve"> and </w:t>
      </w:r>
      <w:proofErr w:type="spellStart"/>
      <w:r w:rsidRPr="007D6B64">
        <w:rPr>
          <w:i/>
          <w:color w:val="000000"/>
          <w:lang w:val="en-US"/>
        </w:rPr>
        <w:t>Thelazia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callipaeda</w:t>
      </w:r>
      <w:proofErr w:type="spellEnd"/>
      <w:r w:rsidRPr="007D6B64">
        <w:rPr>
          <w:color w:val="000000"/>
          <w:lang w:val="en-US"/>
        </w:rPr>
        <w:t xml:space="preserve"> in Slovakia</w:t>
      </w:r>
      <w:r>
        <w:rPr>
          <w:color w:val="000000"/>
          <w:lang w:val="en-US"/>
        </w:rPr>
        <w:t>.</w:t>
      </w:r>
    </w:p>
    <w:p w:rsidR="00E52F95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Víchová</w:t>
      </w:r>
      <w:proofErr w:type="spellEnd"/>
      <w:r w:rsidRPr="007D6B64">
        <w:rPr>
          <w:b/>
          <w:color w:val="000000"/>
          <w:lang w:val="en-US"/>
        </w:rPr>
        <w:t xml:space="preserve"> B., </w:t>
      </w:r>
      <w:proofErr w:type="spellStart"/>
      <w:r w:rsidRPr="007D6B64">
        <w:rPr>
          <w:b/>
          <w:color w:val="000000"/>
          <w:lang w:val="en-US"/>
        </w:rPr>
        <w:t>Miterpáková</w:t>
      </w:r>
      <w:proofErr w:type="spellEnd"/>
      <w:r w:rsidRPr="007D6B64">
        <w:rPr>
          <w:b/>
          <w:color w:val="000000"/>
          <w:lang w:val="en-US"/>
        </w:rPr>
        <w:t xml:space="preserve"> M., </w:t>
      </w:r>
      <w:proofErr w:type="spellStart"/>
      <w:r w:rsidRPr="007D6B64">
        <w:rPr>
          <w:b/>
          <w:color w:val="000000"/>
          <w:lang w:val="en-US"/>
        </w:rPr>
        <w:t>Koneval</w:t>
      </w:r>
      <w:proofErr w:type="spellEnd"/>
      <w:r w:rsidRPr="007D6B64">
        <w:rPr>
          <w:b/>
          <w:color w:val="000000"/>
          <w:lang w:val="en-US"/>
        </w:rPr>
        <w:t xml:space="preserve"> M., </w:t>
      </w:r>
      <w:proofErr w:type="spellStart"/>
      <w:r w:rsidRPr="007D6B64">
        <w:rPr>
          <w:b/>
          <w:color w:val="000000"/>
          <w:lang w:val="en-US"/>
        </w:rPr>
        <w:t>Blaňarová</w:t>
      </w:r>
      <w:proofErr w:type="spellEnd"/>
      <w:r w:rsidRPr="007D6B64">
        <w:rPr>
          <w:b/>
          <w:color w:val="000000"/>
          <w:lang w:val="en-US"/>
        </w:rPr>
        <w:t xml:space="preserve"> L., </w:t>
      </w:r>
      <w:proofErr w:type="spellStart"/>
      <w:r w:rsidRPr="007D6B64">
        <w:rPr>
          <w:b/>
          <w:color w:val="000000"/>
          <w:lang w:val="en-US"/>
        </w:rPr>
        <w:t>Hurníková</w:t>
      </w:r>
      <w:proofErr w:type="spellEnd"/>
      <w:r w:rsidRPr="007D6B64">
        <w:rPr>
          <w:b/>
          <w:color w:val="000000"/>
          <w:lang w:val="en-US"/>
        </w:rPr>
        <w:t> </w:t>
      </w:r>
      <w:proofErr w:type="gramStart"/>
      <w:r w:rsidRPr="007D6B64">
        <w:rPr>
          <w:b/>
          <w:color w:val="000000"/>
          <w:lang w:val="en-US"/>
        </w:rPr>
        <w:t>Z.</w:t>
      </w:r>
      <w:r w:rsidRPr="007D6B64">
        <w:rPr>
          <w:color w:val="000000"/>
          <w:lang w:val="en-US"/>
        </w:rPr>
        <w:t>.</w:t>
      </w:r>
      <w:proofErr w:type="gramEnd"/>
      <w:r w:rsidRPr="007D6B64">
        <w:rPr>
          <w:color w:val="000000"/>
          <w:lang w:val="en-US"/>
        </w:rPr>
        <w:t xml:space="preserve"> Circulation of neglected intravascular pathogens in European red fox (</w:t>
      </w:r>
      <w:proofErr w:type="spellStart"/>
      <w:r w:rsidRPr="007D6B64">
        <w:rPr>
          <w:i/>
          <w:color w:val="000000"/>
          <w:lang w:val="en-US"/>
        </w:rPr>
        <w:t>Vulpes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vulpes</w:t>
      </w:r>
      <w:proofErr w:type="spellEnd"/>
      <w:r w:rsidRPr="007D6B64">
        <w:rPr>
          <w:color w:val="000000"/>
          <w:lang w:val="en-US"/>
        </w:rPr>
        <w:t>) population, Slovakia</w:t>
      </w:r>
      <w:r>
        <w:rPr>
          <w:color w:val="000000"/>
          <w:lang w:val="en-US"/>
        </w:rPr>
        <w:t>.</w:t>
      </w:r>
    </w:p>
    <w:p w:rsidR="00E52F95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Jarošová</w:t>
      </w:r>
      <w:proofErr w:type="spellEnd"/>
      <w:r w:rsidRPr="007D6B64">
        <w:rPr>
          <w:b/>
          <w:color w:val="000000"/>
          <w:lang w:val="en-US"/>
        </w:rPr>
        <w:t xml:space="preserve"> J., </w:t>
      </w:r>
      <w:proofErr w:type="spellStart"/>
      <w:r w:rsidRPr="007D6B64">
        <w:rPr>
          <w:b/>
          <w:color w:val="000000"/>
          <w:lang w:val="en-US"/>
        </w:rPr>
        <w:t>Antolová</w:t>
      </w:r>
      <w:proofErr w:type="spellEnd"/>
      <w:r w:rsidRPr="007D6B64">
        <w:rPr>
          <w:b/>
          <w:color w:val="000000"/>
          <w:lang w:val="en-US"/>
        </w:rPr>
        <w:t xml:space="preserve"> D., </w:t>
      </w:r>
      <w:proofErr w:type="spellStart"/>
      <w:r w:rsidRPr="007D6B64">
        <w:rPr>
          <w:b/>
          <w:color w:val="000000"/>
          <w:lang w:val="en-US"/>
        </w:rPr>
        <w:t>Halán</w:t>
      </w:r>
      <w:proofErr w:type="spellEnd"/>
      <w:r w:rsidRPr="007D6B64">
        <w:rPr>
          <w:b/>
          <w:color w:val="000000"/>
          <w:lang w:val="en-US"/>
        </w:rPr>
        <w:t xml:space="preserve"> M.</w:t>
      </w:r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Hymenolepis</w:t>
      </w:r>
      <w:proofErr w:type="spellEnd"/>
      <w:r w:rsidRPr="007D6B64">
        <w:rPr>
          <w:color w:val="000000"/>
          <w:lang w:val="en-US"/>
        </w:rPr>
        <w:t xml:space="preserve"> spp. in small rodents; the risk of </w:t>
      </w:r>
      <w:proofErr w:type="spellStart"/>
      <w:r w:rsidRPr="007D6B64">
        <w:rPr>
          <w:color w:val="000000"/>
          <w:lang w:val="en-US"/>
        </w:rPr>
        <w:t>zoonotic</w:t>
      </w:r>
      <w:proofErr w:type="spellEnd"/>
      <w:r w:rsidRPr="007D6B64">
        <w:rPr>
          <w:color w:val="000000"/>
          <w:lang w:val="en-US"/>
        </w:rPr>
        <w:t xml:space="preserve"> transmission of infection</w:t>
      </w:r>
      <w:r>
        <w:rPr>
          <w:color w:val="000000"/>
          <w:lang w:val="en-US"/>
        </w:rPr>
        <w:t>.</w:t>
      </w:r>
    </w:p>
    <w:p w:rsidR="00E52F95" w:rsidRPr="00465DEA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lang w:val="en-US"/>
        </w:rPr>
        <w:t>Slivinska</w:t>
      </w:r>
      <w:proofErr w:type="spellEnd"/>
      <w:r w:rsidRPr="007D6B64">
        <w:rPr>
          <w:b/>
          <w:lang w:val="en-US"/>
        </w:rPr>
        <w:t xml:space="preserve"> K., </w:t>
      </w:r>
      <w:proofErr w:type="spellStart"/>
      <w:r w:rsidRPr="007D6B64">
        <w:rPr>
          <w:b/>
          <w:lang w:val="en-US"/>
        </w:rPr>
        <w:t>Karbowiak</w:t>
      </w:r>
      <w:proofErr w:type="spellEnd"/>
      <w:r w:rsidRPr="007D6B64">
        <w:rPr>
          <w:b/>
          <w:lang w:val="en-US"/>
        </w:rPr>
        <w:t xml:space="preserve"> G., </w:t>
      </w:r>
      <w:proofErr w:type="spellStart"/>
      <w:r w:rsidRPr="007D6B64">
        <w:rPr>
          <w:b/>
          <w:lang w:val="en-US"/>
        </w:rPr>
        <w:t>Werszko</w:t>
      </w:r>
      <w:proofErr w:type="spellEnd"/>
      <w:r w:rsidRPr="007D6B64">
        <w:rPr>
          <w:b/>
          <w:lang w:val="en-US"/>
        </w:rPr>
        <w:t xml:space="preserve"> J., </w:t>
      </w:r>
      <w:proofErr w:type="spellStart"/>
      <w:r w:rsidRPr="007D6B64">
        <w:rPr>
          <w:b/>
          <w:lang w:val="en-US"/>
        </w:rPr>
        <w:t>Szewczyk</w:t>
      </w:r>
      <w:proofErr w:type="spellEnd"/>
      <w:r w:rsidRPr="007D6B64">
        <w:rPr>
          <w:b/>
          <w:lang w:val="en-US"/>
        </w:rPr>
        <w:t xml:space="preserve"> T., </w:t>
      </w:r>
      <w:proofErr w:type="spellStart"/>
      <w:r w:rsidRPr="007D6B64">
        <w:rPr>
          <w:b/>
          <w:lang w:val="en-US"/>
        </w:rPr>
        <w:t>Wróblewski</w:t>
      </w:r>
      <w:proofErr w:type="spellEnd"/>
      <w:r w:rsidRPr="007D6B64">
        <w:rPr>
          <w:b/>
          <w:lang w:val="en-US"/>
        </w:rPr>
        <w:t xml:space="preserve"> Z., </w:t>
      </w:r>
      <w:proofErr w:type="spellStart"/>
      <w:r w:rsidRPr="007D6B64">
        <w:rPr>
          <w:b/>
          <w:lang w:val="en-US"/>
        </w:rPr>
        <w:t>Víchová</w:t>
      </w:r>
      <w:proofErr w:type="spellEnd"/>
      <w:r w:rsidRPr="007D6B64">
        <w:rPr>
          <w:b/>
          <w:lang w:val="en-US"/>
        </w:rPr>
        <w:t xml:space="preserve"> B., </w:t>
      </w:r>
      <w:proofErr w:type="spellStart"/>
      <w:r w:rsidRPr="007D6B64">
        <w:rPr>
          <w:b/>
          <w:lang w:val="en-US"/>
        </w:rPr>
        <w:t>Peťko</w:t>
      </w:r>
      <w:proofErr w:type="spellEnd"/>
      <w:r w:rsidRPr="007D6B64">
        <w:rPr>
          <w:b/>
          <w:lang w:val="en-US"/>
        </w:rPr>
        <w:t xml:space="preserve"> B.</w:t>
      </w:r>
      <w:r w:rsidRPr="007D6B64">
        <w:rPr>
          <w:lang w:val="en-US"/>
        </w:rPr>
        <w:t xml:space="preserve"> Molecular detection of </w:t>
      </w:r>
      <w:proofErr w:type="spellStart"/>
      <w:r w:rsidRPr="007D6B64">
        <w:rPr>
          <w:i/>
          <w:lang w:val="en-US"/>
        </w:rPr>
        <w:t>Theileria</w:t>
      </w:r>
      <w:proofErr w:type="spellEnd"/>
      <w:r w:rsidRPr="007D6B64">
        <w:rPr>
          <w:i/>
          <w:lang w:val="en-US"/>
        </w:rPr>
        <w:t xml:space="preserve"> </w:t>
      </w:r>
      <w:proofErr w:type="spellStart"/>
      <w:r w:rsidRPr="007D6B64">
        <w:rPr>
          <w:i/>
          <w:lang w:val="en-US"/>
        </w:rPr>
        <w:t>equi</w:t>
      </w:r>
      <w:proofErr w:type="spellEnd"/>
      <w:r w:rsidRPr="007D6B64">
        <w:rPr>
          <w:lang w:val="en-US"/>
        </w:rPr>
        <w:t xml:space="preserve"> and </w:t>
      </w:r>
      <w:proofErr w:type="spellStart"/>
      <w:r w:rsidRPr="007D6B64">
        <w:rPr>
          <w:i/>
          <w:lang w:val="en-US"/>
        </w:rPr>
        <w:t>Anaplasma</w:t>
      </w:r>
      <w:proofErr w:type="spellEnd"/>
      <w:r w:rsidRPr="007D6B64">
        <w:rPr>
          <w:i/>
          <w:lang w:val="en-US"/>
        </w:rPr>
        <w:t xml:space="preserve"> </w:t>
      </w:r>
      <w:proofErr w:type="spellStart"/>
      <w:r w:rsidRPr="007D6B64">
        <w:rPr>
          <w:i/>
          <w:lang w:val="en-US"/>
        </w:rPr>
        <w:t>phagocytophilum</w:t>
      </w:r>
      <w:proofErr w:type="spellEnd"/>
      <w:r w:rsidRPr="007D6B64">
        <w:rPr>
          <w:lang w:val="en-US"/>
        </w:rPr>
        <w:t xml:space="preserve"> infections in horses in some regions of Ukraine</w:t>
      </w:r>
      <w:r>
        <w:rPr>
          <w:lang w:val="en-US"/>
        </w:rPr>
        <w:t>.</w:t>
      </w:r>
    </w:p>
    <w:p w:rsidR="00E52F95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lang w:val="en-US"/>
        </w:rPr>
        <w:t>Chernous</w:t>
      </w:r>
      <w:proofErr w:type="spellEnd"/>
      <w:r w:rsidRPr="007D6B64">
        <w:rPr>
          <w:b/>
          <w:lang w:val="en-US"/>
        </w:rPr>
        <w:t xml:space="preserve"> E.A.</w:t>
      </w:r>
      <w:r w:rsidRPr="007D6B64">
        <w:rPr>
          <w:lang w:val="en-US"/>
        </w:rPr>
        <w:t xml:space="preserve"> Elaboration of the PCR method of diagnostic of </w:t>
      </w:r>
      <w:proofErr w:type="spellStart"/>
      <w:r w:rsidRPr="007D6B64">
        <w:rPr>
          <w:lang w:val="en-US"/>
        </w:rPr>
        <w:t>trichinellosis</w:t>
      </w:r>
      <w:proofErr w:type="spellEnd"/>
      <w:r>
        <w:rPr>
          <w:color w:val="000000"/>
          <w:lang w:val="en-US"/>
        </w:rPr>
        <w:t>.</w:t>
      </w:r>
    </w:p>
    <w:p w:rsidR="00E52F95" w:rsidRPr="00465DEA" w:rsidRDefault="00E52F95" w:rsidP="00E52F95">
      <w:pPr>
        <w:numPr>
          <w:ilvl w:val="0"/>
          <w:numId w:val="14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en-US"/>
        </w:rPr>
      </w:pPr>
      <w:proofErr w:type="spellStart"/>
      <w:r w:rsidRPr="007D6B64">
        <w:rPr>
          <w:b/>
          <w:color w:val="000000"/>
          <w:lang w:val="en-US"/>
        </w:rPr>
        <w:t>Melnychuk</w:t>
      </w:r>
      <w:proofErr w:type="spellEnd"/>
      <w:r w:rsidRPr="007D6B64">
        <w:rPr>
          <w:b/>
          <w:color w:val="000000"/>
          <w:lang w:val="en-US"/>
        </w:rPr>
        <w:t xml:space="preserve"> V.V., </w:t>
      </w:r>
      <w:proofErr w:type="spellStart"/>
      <w:r w:rsidRPr="007D6B64">
        <w:rPr>
          <w:b/>
          <w:color w:val="000000"/>
          <w:lang w:val="en-US"/>
        </w:rPr>
        <w:t>Gugosyan</w:t>
      </w:r>
      <w:proofErr w:type="spellEnd"/>
      <w:r w:rsidRPr="007D6B64">
        <w:rPr>
          <w:b/>
          <w:color w:val="000000"/>
          <w:lang w:val="en-US"/>
        </w:rPr>
        <w:t xml:space="preserve"> </w:t>
      </w:r>
      <w:proofErr w:type="spellStart"/>
      <w:r w:rsidRPr="007D6B64">
        <w:rPr>
          <w:b/>
          <w:color w:val="000000"/>
          <w:lang w:val="en-US"/>
        </w:rPr>
        <w:t>Yu.A</w:t>
      </w:r>
      <w:proofErr w:type="spellEnd"/>
      <w:r w:rsidRPr="007D6B64">
        <w:rPr>
          <w:b/>
          <w:color w:val="000000"/>
          <w:lang w:val="en-US"/>
        </w:rPr>
        <w:t xml:space="preserve">. </w:t>
      </w:r>
      <w:proofErr w:type="spellStart"/>
      <w:r w:rsidRPr="007D6B64">
        <w:rPr>
          <w:color w:val="000000"/>
          <w:lang w:val="en-US"/>
        </w:rPr>
        <w:t>Morphometric</w:t>
      </w:r>
      <w:proofErr w:type="spellEnd"/>
      <w:r w:rsidRPr="007D6B64">
        <w:rPr>
          <w:color w:val="000000"/>
          <w:lang w:val="en-US"/>
        </w:rPr>
        <w:t xml:space="preserve"> characteristics of </w:t>
      </w:r>
      <w:proofErr w:type="spellStart"/>
      <w:r w:rsidRPr="007D6B64">
        <w:rPr>
          <w:i/>
          <w:color w:val="000000"/>
          <w:lang w:val="en-US"/>
        </w:rPr>
        <w:t>Strongyloides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westeri</w:t>
      </w:r>
      <w:proofErr w:type="spellEnd"/>
      <w:r>
        <w:rPr>
          <w:lang w:val="en-US"/>
        </w:rPr>
        <w:t>.</w:t>
      </w:r>
    </w:p>
    <w:p w:rsidR="00E52F95" w:rsidRPr="007D6B64" w:rsidRDefault="00E52F95" w:rsidP="00E52F95">
      <w:pPr>
        <w:tabs>
          <w:tab w:val="left" w:pos="397"/>
          <w:tab w:val="left" w:pos="720"/>
        </w:tabs>
        <w:jc w:val="center"/>
        <w:outlineLvl w:val="0"/>
        <w:rPr>
          <w:b/>
          <w:bCs/>
          <w:sz w:val="18"/>
          <w:szCs w:val="18"/>
          <w:lang w:val="en-US"/>
        </w:rPr>
      </w:pPr>
    </w:p>
    <w:p w:rsidR="00E52F95" w:rsidRDefault="00E52F95" w:rsidP="00E52F95">
      <w:pPr>
        <w:tabs>
          <w:tab w:val="left" w:pos="397"/>
        </w:tabs>
        <w:spacing w:before="120" w:after="120"/>
        <w:ind w:right="-113"/>
        <w:jc w:val="center"/>
        <w:rPr>
          <w:b/>
          <w:bCs/>
          <w:lang w:val="en-US"/>
        </w:rPr>
      </w:pPr>
      <w:r w:rsidRPr="00465DEA">
        <w:rPr>
          <w:b/>
          <w:bCs/>
          <w:lang w:val="en-US"/>
        </w:rPr>
        <w:t xml:space="preserve">16-00 – 16-20 – Coffee </w:t>
      </w:r>
      <w:proofErr w:type="gramStart"/>
      <w:r w:rsidRPr="00465DEA">
        <w:rPr>
          <w:b/>
          <w:bCs/>
          <w:lang w:val="en-US"/>
        </w:rPr>
        <w:t>break</w:t>
      </w:r>
      <w:proofErr w:type="gramEnd"/>
      <w:r w:rsidRPr="00465DEA">
        <w:rPr>
          <w:b/>
          <w:bCs/>
          <w:lang w:val="en-US"/>
        </w:rPr>
        <w:t xml:space="preserve"> (20 min.)</w:t>
      </w:r>
    </w:p>
    <w:p w:rsidR="00E52F95" w:rsidRPr="00465DEA" w:rsidRDefault="00E52F95" w:rsidP="00E52F95">
      <w:pPr>
        <w:tabs>
          <w:tab w:val="left" w:pos="397"/>
        </w:tabs>
        <w:spacing w:before="240" w:after="120"/>
        <w:ind w:right="-113"/>
        <w:jc w:val="center"/>
        <w:rPr>
          <w:b/>
          <w:bCs/>
          <w:sz w:val="22"/>
          <w:szCs w:val="22"/>
          <w:lang w:val="en-US" w:eastAsia="en-US"/>
        </w:rPr>
      </w:pPr>
      <w:r w:rsidRPr="004917B1">
        <w:rPr>
          <w:b/>
          <w:color w:val="000000"/>
          <w:lang w:val="en-US"/>
        </w:rPr>
        <w:t>16</w:t>
      </w:r>
      <w:r>
        <w:rPr>
          <w:b/>
          <w:color w:val="000000"/>
          <w:lang w:val="uk-UA"/>
        </w:rPr>
        <w:t>-</w:t>
      </w:r>
      <w:r w:rsidRPr="004917B1">
        <w:rPr>
          <w:b/>
          <w:color w:val="000000"/>
          <w:lang w:val="en-US"/>
        </w:rPr>
        <w:t>20 – 18</w:t>
      </w:r>
      <w:r>
        <w:rPr>
          <w:b/>
          <w:color w:val="000000"/>
          <w:lang w:val="uk-UA"/>
        </w:rPr>
        <w:t>-</w:t>
      </w:r>
      <w:r w:rsidRPr="004917B1">
        <w:rPr>
          <w:b/>
          <w:color w:val="000000"/>
          <w:lang w:val="en-US"/>
        </w:rPr>
        <w:t>00 –</w:t>
      </w:r>
      <w:r w:rsidRPr="00465DEA">
        <w:rPr>
          <w:b/>
          <w:bCs/>
          <w:lang w:val="en-US" w:eastAsia="en-US"/>
        </w:rPr>
        <w:t xml:space="preserve"> </w:t>
      </w:r>
      <w:r w:rsidRPr="00465DEA">
        <w:rPr>
          <w:b/>
          <w:bCs/>
          <w:sz w:val="28"/>
          <w:szCs w:val="28"/>
          <w:lang w:val="en-US" w:eastAsia="en-US"/>
        </w:rPr>
        <w:t>Poster session</w:t>
      </w:r>
      <w:r w:rsidRPr="00465DEA">
        <w:rPr>
          <w:b/>
          <w:bCs/>
          <w:sz w:val="22"/>
          <w:szCs w:val="22"/>
          <w:lang w:val="en-US" w:eastAsia="en-US"/>
        </w:rPr>
        <w:t xml:space="preserve"> </w:t>
      </w:r>
    </w:p>
    <w:p w:rsidR="00E52F95" w:rsidRDefault="00E52F95" w:rsidP="00E52F95">
      <w:pPr>
        <w:spacing w:after="120"/>
        <w:ind w:left="600" w:right="-216" w:hanging="33"/>
        <w:jc w:val="center"/>
        <w:rPr>
          <w:b/>
          <w:color w:val="000000"/>
          <w:sz w:val="22"/>
          <w:szCs w:val="22"/>
          <w:lang w:val="uk-UA"/>
        </w:rPr>
      </w:pPr>
      <w:r w:rsidRPr="007D6B64">
        <w:rPr>
          <w:color w:val="000000"/>
          <w:lang w:val="en-US"/>
        </w:rPr>
        <w:t xml:space="preserve"> (</w:t>
      </w:r>
      <w:proofErr w:type="gramStart"/>
      <w:r w:rsidRPr="007D6B64">
        <w:rPr>
          <w:color w:val="000000"/>
          <w:lang w:val="en-US"/>
        </w:rPr>
        <w:t>in</w:t>
      </w:r>
      <w:proofErr w:type="gramEnd"/>
      <w:r w:rsidRPr="007D6B64">
        <w:rPr>
          <w:color w:val="000000"/>
          <w:lang w:val="en-US"/>
        </w:rPr>
        <w:t xml:space="preserve"> the Main building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of Veterinary Medicine and Biotechnologies; </w:t>
      </w:r>
      <w:r w:rsidRPr="007D6B64">
        <w:rPr>
          <w:color w:val="000000"/>
          <w:lang w:val="en-US"/>
        </w:rPr>
        <w:br/>
        <w:t>address: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) </w:t>
      </w:r>
      <w:r w:rsidRPr="00465DEA">
        <w:rPr>
          <w:b/>
          <w:color w:val="000000"/>
          <w:sz w:val="22"/>
          <w:szCs w:val="22"/>
          <w:lang w:val="en-US"/>
        </w:rPr>
        <w:t>(</w:t>
      </w:r>
      <w:proofErr w:type="gramStart"/>
      <w:r w:rsidRPr="00465DEA">
        <w:rPr>
          <w:b/>
          <w:color w:val="000000"/>
          <w:sz w:val="22"/>
          <w:szCs w:val="22"/>
          <w:lang w:val="en-US"/>
        </w:rPr>
        <w:t>room</w:t>
      </w:r>
      <w:proofErr w:type="gramEnd"/>
      <w:r w:rsidRPr="00465DEA">
        <w:rPr>
          <w:b/>
          <w:color w:val="000000"/>
          <w:sz w:val="22"/>
          <w:szCs w:val="22"/>
          <w:lang w:val="en-US"/>
        </w:rPr>
        <w:t xml:space="preserve"> № 5)</w:t>
      </w:r>
    </w:p>
    <w:p w:rsidR="00E52F95" w:rsidRPr="00465DEA" w:rsidRDefault="00E52F95" w:rsidP="00E52F95">
      <w:pPr>
        <w:spacing w:before="120"/>
        <w:ind w:left="2126" w:hanging="1559"/>
        <w:rPr>
          <w:b/>
          <w:bCs/>
          <w:sz w:val="22"/>
          <w:szCs w:val="22"/>
          <w:lang w:val="en-US"/>
        </w:rPr>
      </w:pPr>
      <w:r w:rsidRPr="00465DEA">
        <w:rPr>
          <w:b/>
          <w:bCs/>
          <w:lang w:val="en-US"/>
        </w:rPr>
        <w:t>10-00 – 1</w:t>
      </w:r>
      <w:r>
        <w:rPr>
          <w:b/>
          <w:bCs/>
          <w:lang w:val="uk-UA"/>
        </w:rPr>
        <w:t>8</w:t>
      </w:r>
      <w:r w:rsidRPr="00465DEA">
        <w:rPr>
          <w:b/>
          <w:bCs/>
          <w:lang w:val="en-US"/>
        </w:rPr>
        <w:t xml:space="preserve">-00 – </w:t>
      </w:r>
      <w:r w:rsidRPr="00465DEA">
        <w:rPr>
          <w:b/>
          <w:bCs/>
          <w:lang w:val="en-US" w:eastAsia="en-US"/>
        </w:rPr>
        <w:t xml:space="preserve">Presentations of companies-sponsors </w:t>
      </w:r>
      <w:r w:rsidRPr="00465DEA">
        <w:rPr>
          <w:b/>
          <w:bCs/>
          <w:lang w:val="en-US" w:eastAsia="en-US"/>
        </w:rPr>
        <w:br/>
      </w:r>
      <w:r w:rsidRPr="00465DEA">
        <w:rPr>
          <w:b/>
          <w:color w:val="000000"/>
          <w:lang w:val="en-US"/>
        </w:rPr>
        <w:t>(hall near to the rooms № 6 and 7)</w:t>
      </w:r>
    </w:p>
    <w:p w:rsidR="00E52F95" w:rsidRPr="00465DEA" w:rsidRDefault="00E52F95" w:rsidP="00E52F95">
      <w:pPr>
        <w:spacing w:after="120"/>
        <w:ind w:left="600" w:right="-216" w:hanging="33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E52F95" w:rsidRPr="00465DEA" w:rsidRDefault="00E52F95" w:rsidP="00E52F95">
      <w:pPr>
        <w:keepNext/>
        <w:tabs>
          <w:tab w:val="left" w:pos="720"/>
        </w:tabs>
        <w:spacing w:before="240" w:after="120"/>
        <w:ind w:firstLine="601"/>
        <w:jc w:val="center"/>
        <w:rPr>
          <w:b/>
          <w:bCs/>
          <w:sz w:val="32"/>
          <w:szCs w:val="32"/>
          <w:u w:val="single"/>
          <w:lang w:val="en-US"/>
        </w:rPr>
      </w:pPr>
      <w:r w:rsidRPr="00465DEA">
        <w:rPr>
          <w:b/>
          <w:bCs/>
          <w:sz w:val="32"/>
          <w:szCs w:val="32"/>
          <w:u w:val="single"/>
          <w:lang w:val="en-US" w:eastAsia="en-US"/>
        </w:rPr>
        <w:t>Wednesday, September 20, 2017</w:t>
      </w:r>
    </w:p>
    <w:p w:rsidR="00E52F95" w:rsidRPr="00465DEA" w:rsidRDefault="00E52F95" w:rsidP="00E52F95">
      <w:pPr>
        <w:ind w:left="2126" w:hanging="1559"/>
        <w:jc w:val="center"/>
        <w:rPr>
          <w:b/>
          <w:bCs/>
          <w:sz w:val="28"/>
          <w:szCs w:val="28"/>
          <w:lang w:val="en-US" w:eastAsia="en-US"/>
        </w:rPr>
      </w:pPr>
      <w:r w:rsidRPr="00465DEA">
        <w:rPr>
          <w:b/>
          <w:bCs/>
          <w:sz w:val="28"/>
          <w:szCs w:val="28"/>
          <w:lang w:val="en-US" w:eastAsia="en-US"/>
        </w:rPr>
        <w:t>Section meetings</w:t>
      </w:r>
    </w:p>
    <w:p w:rsidR="00E52F95" w:rsidRPr="007D6B64" w:rsidRDefault="00E52F95" w:rsidP="00E52F95">
      <w:pPr>
        <w:ind w:left="600" w:hanging="33"/>
        <w:jc w:val="center"/>
        <w:rPr>
          <w:color w:val="000000"/>
          <w:lang w:val="en-US"/>
        </w:rPr>
      </w:pPr>
      <w:r w:rsidRPr="007D6B64">
        <w:rPr>
          <w:color w:val="000000"/>
          <w:lang w:val="en-US"/>
        </w:rPr>
        <w:t>(</w:t>
      </w:r>
      <w:proofErr w:type="gramStart"/>
      <w:r w:rsidRPr="007D6B64">
        <w:rPr>
          <w:color w:val="000000"/>
          <w:lang w:val="en-US"/>
        </w:rPr>
        <w:t>in</w:t>
      </w:r>
      <w:proofErr w:type="gramEnd"/>
      <w:r w:rsidRPr="007D6B64">
        <w:rPr>
          <w:color w:val="000000"/>
          <w:lang w:val="en-US"/>
        </w:rPr>
        <w:t xml:space="preserve"> the Main building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of Veterinary Medicine and Biotechnologies; </w:t>
      </w:r>
      <w:r w:rsidRPr="007D6B64">
        <w:rPr>
          <w:color w:val="000000"/>
          <w:lang w:val="en-US"/>
        </w:rPr>
        <w:br/>
        <w:t>address: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>)</w:t>
      </w:r>
    </w:p>
    <w:p w:rsidR="00E52F95" w:rsidRPr="007D6B64" w:rsidRDefault="00E52F95" w:rsidP="002E5B88">
      <w:pPr>
        <w:keepNext/>
        <w:spacing w:before="120"/>
        <w:jc w:val="center"/>
        <w:outlineLvl w:val="0"/>
        <w:rPr>
          <w:b/>
          <w:bCs/>
          <w:color w:val="000000"/>
          <w:sz w:val="28"/>
          <w:szCs w:val="28"/>
          <w:u w:val="single"/>
          <w:lang w:val="en-US"/>
        </w:rPr>
      </w:pPr>
      <w:r w:rsidRPr="007D6B64">
        <w:rPr>
          <w:b/>
          <w:bCs/>
          <w:u w:val="single"/>
          <w:lang w:val="en-US"/>
        </w:rPr>
        <w:t xml:space="preserve">Section of General and Medical </w:t>
      </w:r>
      <w:proofErr w:type="spellStart"/>
      <w:proofErr w:type="gramStart"/>
      <w:r w:rsidRPr="007D6B64">
        <w:rPr>
          <w:b/>
          <w:bCs/>
          <w:u w:val="single"/>
          <w:lang w:val="en-US"/>
        </w:rPr>
        <w:t>parasitology</w:t>
      </w:r>
      <w:proofErr w:type="spellEnd"/>
      <w:r w:rsidRPr="007D6B64">
        <w:rPr>
          <w:b/>
          <w:bCs/>
          <w:u w:val="single"/>
          <w:lang w:val="en-US"/>
        </w:rPr>
        <w:t xml:space="preserve"> </w:t>
      </w:r>
      <w:r w:rsidRPr="007D6B64">
        <w:rPr>
          <w:b/>
          <w:bCs/>
          <w:color w:val="000000"/>
          <w:sz w:val="22"/>
          <w:szCs w:val="22"/>
          <w:lang w:val="en-US"/>
        </w:rPr>
        <w:t xml:space="preserve"> (</w:t>
      </w:r>
      <w:proofErr w:type="gramEnd"/>
      <w:r w:rsidRPr="007D6B64">
        <w:rPr>
          <w:b/>
          <w:bCs/>
          <w:color w:val="000000"/>
          <w:sz w:val="22"/>
          <w:szCs w:val="22"/>
          <w:lang w:val="en-US"/>
        </w:rPr>
        <w:t>room № 7)</w:t>
      </w:r>
    </w:p>
    <w:p w:rsidR="00E52F95" w:rsidRPr="00465DEA" w:rsidRDefault="00E52F95" w:rsidP="00E52F95">
      <w:pPr>
        <w:keepNext/>
        <w:tabs>
          <w:tab w:val="left" w:pos="720"/>
        </w:tabs>
        <w:spacing w:after="120"/>
        <w:jc w:val="center"/>
        <w:rPr>
          <w:b/>
          <w:bCs/>
          <w:lang w:val="en-US"/>
        </w:rPr>
      </w:pPr>
      <w:r w:rsidRPr="00465DEA">
        <w:rPr>
          <w:b/>
          <w:bCs/>
          <w:lang w:val="en-US"/>
        </w:rPr>
        <w:t>10-00 – 13-00</w:t>
      </w:r>
    </w:p>
    <w:p w:rsidR="00E52F95" w:rsidRPr="008C24D1" w:rsidRDefault="00E52F95" w:rsidP="00E52F95">
      <w:pPr>
        <w:spacing w:after="120"/>
        <w:jc w:val="center"/>
        <w:rPr>
          <w:b/>
          <w:bCs/>
          <w:lang w:val="en-US"/>
        </w:rPr>
      </w:pPr>
      <w:proofErr w:type="gramStart"/>
      <w:r w:rsidRPr="008C24D1">
        <w:rPr>
          <w:b/>
          <w:bCs/>
          <w:u w:val="single"/>
          <w:lang w:val="en-US"/>
        </w:rPr>
        <w:t>Moderators</w:t>
      </w:r>
      <w:r w:rsidRPr="008C24D1">
        <w:rPr>
          <w:b/>
          <w:bCs/>
          <w:lang w:val="en-US"/>
        </w:rPr>
        <w:t xml:space="preserve"> –</w:t>
      </w:r>
      <w:proofErr w:type="spellStart"/>
      <w:r w:rsidRPr="008C24D1">
        <w:rPr>
          <w:b/>
          <w:bCs/>
          <w:lang w:val="en-US"/>
        </w:rPr>
        <w:t>Salamatin</w:t>
      </w:r>
      <w:proofErr w:type="spellEnd"/>
      <w:r w:rsidRPr="008C24D1">
        <w:rPr>
          <w:b/>
          <w:bCs/>
          <w:lang w:val="en-US"/>
        </w:rPr>
        <w:t xml:space="preserve"> R. V., </w:t>
      </w:r>
      <w:proofErr w:type="spellStart"/>
      <w:r w:rsidRPr="008C24D1">
        <w:rPr>
          <w:b/>
          <w:bCs/>
          <w:lang w:val="en-US"/>
        </w:rPr>
        <w:t>Tolstoj</w:t>
      </w:r>
      <w:proofErr w:type="spellEnd"/>
      <w:r w:rsidRPr="008C24D1">
        <w:rPr>
          <w:b/>
          <w:bCs/>
          <w:lang w:val="en-US"/>
        </w:rPr>
        <w:t xml:space="preserve"> V. A., </w:t>
      </w:r>
      <w:proofErr w:type="spellStart"/>
      <w:r w:rsidRPr="008C24D1">
        <w:rPr>
          <w:b/>
          <w:lang w:val="en-US"/>
        </w:rPr>
        <w:t>Sagach</w:t>
      </w:r>
      <w:proofErr w:type="spellEnd"/>
      <w:r w:rsidRPr="008C24D1">
        <w:rPr>
          <w:b/>
          <w:lang w:val="en-US"/>
        </w:rPr>
        <w:t xml:space="preserve"> O.S.</w:t>
      </w:r>
      <w:proofErr w:type="gramEnd"/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rPr>
          <w:lang w:val="en-US"/>
        </w:rPr>
      </w:pPr>
      <w:proofErr w:type="spellStart"/>
      <w:r w:rsidRPr="007D6B64">
        <w:rPr>
          <w:b/>
          <w:lang w:val="en-US"/>
        </w:rPr>
        <w:t>Stybel</w:t>
      </w:r>
      <w:proofErr w:type="spellEnd"/>
      <w:r w:rsidRPr="007D6B64">
        <w:rPr>
          <w:b/>
          <w:lang w:val="en-US"/>
        </w:rPr>
        <w:t xml:space="preserve"> V.V., </w:t>
      </w:r>
      <w:proofErr w:type="spellStart"/>
      <w:r w:rsidRPr="007D6B64">
        <w:rPr>
          <w:b/>
          <w:lang w:val="en-US"/>
        </w:rPr>
        <w:t>Danko</w:t>
      </w:r>
      <w:proofErr w:type="spellEnd"/>
      <w:r w:rsidRPr="007D6B64">
        <w:rPr>
          <w:b/>
          <w:lang w:val="en-US"/>
        </w:rPr>
        <w:t xml:space="preserve"> M.M., </w:t>
      </w:r>
      <w:proofErr w:type="spellStart"/>
      <w:r w:rsidRPr="007D6B64">
        <w:rPr>
          <w:b/>
          <w:lang w:val="en-US"/>
        </w:rPr>
        <w:t>Sobolta</w:t>
      </w:r>
      <w:proofErr w:type="spellEnd"/>
      <w:r w:rsidRPr="007D6B64">
        <w:rPr>
          <w:b/>
          <w:lang w:val="en-US"/>
        </w:rPr>
        <w:t xml:space="preserve"> A.H., </w:t>
      </w:r>
      <w:proofErr w:type="spellStart"/>
      <w:r w:rsidRPr="007D6B64">
        <w:rPr>
          <w:b/>
          <w:lang w:val="en-US"/>
        </w:rPr>
        <w:t>Golubtsova</w:t>
      </w:r>
      <w:proofErr w:type="spellEnd"/>
      <w:r w:rsidRPr="007D6B64">
        <w:rPr>
          <w:b/>
          <w:lang w:val="en-US"/>
        </w:rPr>
        <w:t xml:space="preserve"> M.V.</w:t>
      </w:r>
      <w:r w:rsidRPr="007D6B64">
        <w:rPr>
          <w:lang w:val="en-US"/>
        </w:rPr>
        <w:t xml:space="preserve"> Features of the course of some </w:t>
      </w:r>
      <w:proofErr w:type="spellStart"/>
      <w:r w:rsidRPr="007D6B64">
        <w:rPr>
          <w:lang w:val="en-US"/>
        </w:rPr>
        <w:t>zooanthroponoses</w:t>
      </w:r>
      <w:proofErr w:type="spellEnd"/>
      <w:r w:rsidRPr="007D6B64">
        <w:rPr>
          <w:lang w:val="en-US"/>
        </w:rPr>
        <w:t xml:space="preserve"> in rural areas.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rPr>
          <w:lang w:val="en-US"/>
        </w:rPr>
      </w:pPr>
      <w:proofErr w:type="spellStart"/>
      <w:r w:rsidRPr="007D6B64">
        <w:rPr>
          <w:b/>
          <w:lang w:val="en-US"/>
        </w:rPr>
        <w:t>Nikolaenko</w:t>
      </w:r>
      <w:proofErr w:type="spellEnd"/>
      <w:r w:rsidRPr="007D6B64">
        <w:rPr>
          <w:b/>
          <w:lang w:val="en-US"/>
        </w:rPr>
        <w:t xml:space="preserve"> S.M., </w:t>
      </w:r>
      <w:proofErr w:type="spellStart"/>
      <w:r w:rsidRPr="007D6B64">
        <w:rPr>
          <w:b/>
          <w:lang w:val="en-US"/>
        </w:rPr>
        <w:t>Matiushkina</w:t>
      </w:r>
      <w:proofErr w:type="spellEnd"/>
      <w:r w:rsidRPr="007D6B64">
        <w:rPr>
          <w:b/>
          <w:lang w:val="en-US"/>
        </w:rPr>
        <w:t xml:space="preserve"> K.O., </w:t>
      </w:r>
      <w:proofErr w:type="spellStart"/>
      <w:proofErr w:type="gramStart"/>
      <w:r w:rsidRPr="007D6B64">
        <w:rPr>
          <w:b/>
          <w:lang w:val="en-US"/>
        </w:rPr>
        <w:t>Sagach</w:t>
      </w:r>
      <w:proofErr w:type="spellEnd"/>
      <w:proofErr w:type="gramEnd"/>
      <w:r w:rsidRPr="007D6B64">
        <w:rPr>
          <w:b/>
          <w:lang w:val="en-US"/>
        </w:rPr>
        <w:t xml:space="preserve"> O.S.</w:t>
      </w:r>
      <w:r w:rsidRPr="007D6B64">
        <w:rPr>
          <w:lang w:val="en-US"/>
        </w:rPr>
        <w:t xml:space="preserve"> Topical issues of monitoring of epidemiological situation regarding parasitic diseases in Ukraine.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rPr>
          <w:lang w:val="en-US"/>
        </w:rPr>
      </w:pPr>
      <w:proofErr w:type="spellStart"/>
      <w:r>
        <w:rPr>
          <w:b/>
          <w:lang w:val="en-US"/>
        </w:rPr>
        <w:t>Safonov</w:t>
      </w:r>
      <w:proofErr w:type="spellEnd"/>
      <w:r>
        <w:rPr>
          <w:b/>
          <w:lang w:val="en-US"/>
        </w:rPr>
        <w:t xml:space="preserve"> R.</w:t>
      </w:r>
      <w:r w:rsidRPr="007D6B64">
        <w:rPr>
          <w:b/>
          <w:lang w:val="en-US"/>
        </w:rPr>
        <w:t xml:space="preserve">V., </w:t>
      </w:r>
      <w:proofErr w:type="spellStart"/>
      <w:r w:rsidRPr="007D6B64">
        <w:rPr>
          <w:b/>
          <w:lang w:val="en-US"/>
        </w:rPr>
        <w:t>Byalkovsky</w:t>
      </w:r>
      <w:proofErr w:type="spellEnd"/>
      <w:r w:rsidRPr="007D6B64">
        <w:rPr>
          <w:b/>
          <w:lang w:val="en-US"/>
        </w:rPr>
        <w:t xml:space="preserve"> O.V., </w:t>
      </w:r>
      <w:proofErr w:type="spellStart"/>
      <w:r w:rsidRPr="007D6B64">
        <w:rPr>
          <w:b/>
          <w:lang w:val="en-US"/>
        </w:rPr>
        <w:t>Brezetska</w:t>
      </w:r>
      <w:proofErr w:type="spellEnd"/>
      <w:r w:rsidRPr="007D6B64">
        <w:rPr>
          <w:b/>
          <w:lang w:val="en-US"/>
        </w:rPr>
        <w:t xml:space="preserve"> O.I., </w:t>
      </w:r>
      <w:proofErr w:type="spellStart"/>
      <w:r w:rsidRPr="007D6B64">
        <w:rPr>
          <w:b/>
          <w:lang w:val="en-US"/>
        </w:rPr>
        <w:t>Shelevitska</w:t>
      </w:r>
      <w:proofErr w:type="spellEnd"/>
      <w:r w:rsidRPr="007D6B64">
        <w:rPr>
          <w:b/>
          <w:lang w:val="en-US"/>
        </w:rPr>
        <w:t xml:space="preserve"> L.V., </w:t>
      </w:r>
      <w:proofErr w:type="spellStart"/>
      <w:r w:rsidRPr="007D6B64">
        <w:rPr>
          <w:b/>
          <w:lang w:val="en-US"/>
        </w:rPr>
        <w:t>Grytsiuta</w:t>
      </w:r>
      <w:proofErr w:type="spellEnd"/>
      <w:r w:rsidRPr="007D6B64">
        <w:rPr>
          <w:b/>
          <w:lang w:val="en-US"/>
        </w:rPr>
        <w:t xml:space="preserve"> L.V.</w:t>
      </w:r>
      <w:r w:rsidRPr="007D6B64">
        <w:rPr>
          <w:lang w:val="en-US"/>
        </w:rPr>
        <w:t xml:space="preserve"> Epidemiological situation on parasitic diseases in the </w:t>
      </w:r>
      <w:proofErr w:type="spellStart"/>
      <w:r w:rsidRPr="007D6B64">
        <w:rPr>
          <w:lang w:val="en-US"/>
        </w:rPr>
        <w:t>Rivne</w:t>
      </w:r>
      <w:proofErr w:type="spellEnd"/>
      <w:r w:rsidRPr="007D6B64">
        <w:rPr>
          <w:lang w:val="en-US"/>
        </w:rPr>
        <w:t xml:space="preserve"> region in 2012–2016.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rPr>
          <w:lang w:val="en-US"/>
        </w:rPr>
      </w:pPr>
      <w:proofErr w:type="spellStart"/>
      <w:r w:rsidRPr="007D6B64">
        <w:rPr>
          <w:b/>
          <w:lang w:val="en-US"/>
        </w:rPr>
        <w:t>Sagach</w:t>
      </w:r>
      <w:proofErr w:type="spellEnd"/>
      <w:r w:rsidRPr="007D6B64">
        <w:rPr>
          <w:b/>
          <w:lang w:val="en-US"/>
        </w:rPr>
        <w:t xml:space="preserve"> O.S., </w:t>
      </w:r>
      <w:proofErr w:type="spellStart"/>
      <w:r w:rsidRPr="007D6B64">
        <w:rPr>
          <w:b/>
          <w:lang w:val="en-US"/>
        </w:rPr>
        <w:t>Nikolaenko</w:t>
      </w:r>
      <w:proofErr w:type="spellEnd"/>
      <w:r w:rsidRPr="007D6B64">
        <w:rPr>
          <w:b/>
          <w:lang w:val="en-US"/>
        </w:rPr>
        <w:t xml:space="preserve"> S.M., </w:t>
      </w:r>
      <w:proofErr w:type="spellStart"/>
      <w:r w:rsidRPr="007D6B64">
        <w:rPr>
          <w:b/>
          <w:lang w:val="en-US"/>
        </w:rPr>
        <w:t>Matiushkina</w:t>
      </w:r>
      <w:proofErr w:type="spellEnd"/>
      <w:r w:rsidRPr="007D6B64">
        <w:rPr>
          <w:b/>
          <w:lang w:val="en-US"/>
        </w:rPr>
        <w:t xml:space="preserve"> K.O.</w:t>
      </w:r>
      <w:r w:rsidRPr="007D6B64">
        <w:rPr>
          <w:lang w:val="en-US"/>
        </w:rPr>
        <w:t xml:space="preserve"> Current status of the system for carriers of human infectious and parasitic diseases in Ukraine.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rPr>
          <w:lang w:val="en-US"/>
        </w:rPr>
      </w:pPr>
      <w:proofErr w:type="spellStart"/>
      <w:r w:rsidRPr="007D6B64">
        <w:rPr>
          <w:b/>
          <w:lang w:val="en-US"/>
        </w:rPr>
        <w:t>Matiushkina</w:t>
      </w:r>
      <w:proofErr w:type="spellEnd"/>
      <w:r w:rsidRPr="007D6B64">
        <w:rPr>
          <w:b/>
          <w:lang w:val="en-US"/>
        </w:rPr>
        <w:t xml:space="preserve"> K.O., </w:t>
      </w:r>
      <w:proofErr w:type="spellStart"/>
      <w:r w:rsidRPr="007D6B64">
        <w:rPr>
          <w:b/>
          <w:lang w:val="en-US"/>
        </w:rPr>
        <w:t>Nikolaenko</w:t>
      </w:r>
      <w:proofErr w:type="spellEnd"/>
      <w:r w:rsidRPr="007D6B64">
        <w:rPr>
          <w:b/>
          <w:lang w:val="en-US"/>
        </w:rPr>
        <w:t xml:space="preserve"> S.M., </w:t>
      </w:r>
      <w:proofErr w:type="spellStart"/>
      <w:r w:rsidRPr="007D6B64">
        <w:rPr>
          <w:b/>
          <w:lang w:val="en-US"/>
        </w:rPr>
        <w:t>Sagach</w:t>
      </w:r>
      <w:proofErr w:type="spellEnd"/>
      <w:r w:rsidRPr="007D6B64">
        <w:rPr>
          <w:b/>
          <w:lang w:val="en-US"/>
        </w:rPr>
        <w:t xml:space="preserve"> O.S.</w:t>
      </w:r>
      <w:r w:rsidRPr="007D6B64">
        <w:rPr>
          <w:lang w:val="en-US"/>
        </w:rPr>
        <w:t xml:space="preserve"> Problem of </w:t>
      </w:r>
      <w:proofErr w:type="spellStart"/>
      <w:r w:rsidRPr="007D6B64">
        <w:rPr>
          <w:lang w:val="en-US"/>
        </w:rPr>
        <w:t>Echinococcosis</w:t>
      </w:r>
      <w:proofErr w:type="spellEnd"/>
      <w:r w:rsidRPr="007D6B64">
        <w:rPr>
          <w:lang w:val="en-US"/>
        </w:rPr>
        <w:t xml:space="preserve"> in Ukraine and principal directions of its prevention.</w:t>
      </w:r>
    </w:p>
    <w:p w:rsidR="00E52F95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jc w:val="both"/>
        <w:rPr>
          <w:lang w:val="en-US"/>
        </w:rPr>
      </w:pPr>
      <w:proofErr w:type="spellStart"/>
      <w:r w:rsidRPr="00465DEA">
        <w:rPr>
          <w:b/>
          <w:lang w:val="en-US"/>
        </w:rPr>
        <w:t>Lisitsyna</w:t>
      </w:r>
      <w:proofErr w:type="spellEnd"/>
      <w:r w:rsidRPr="00465DEA">
        <w:rPr>
          <w:b/>
          <w:lang w:val="en-US"/>
        </w:rPr>
        <w:t xml:space="preserve"> O. I., </w:t>
      </w:r>
      <w:proofErr w:type="spellStart"/>
      <w:r w:rsidRPr="00465DEA">
        <w:rPr>
          <w:b/>
          <w:lang w:val="en-US"/>
        </w:rPr>
        <w:t>Kuzmina</w:t>
      </w:r>
      <w:proofErr w:type="spellEnd"/>
      <w:r w:rsidRPr="00465DEA">
        <w:rPr>
          <w:b/>
          <w:lang w:val="en-US"/>
        </w:rPr>
        <w:t xml:space="preserve"> T.A., </w:t>
      </w:r>
      <w:proofErr w:type="spellStart"/>
      <w:r w:rsidRPr="00465DEA">
        <w:rPr>
          <w:b/>
          <w:lang w:val="en-US"/>
        </w:rPr>
        <w:t>Spraker</w:t>
      </w:r>
      <w:proofErr w:type="spellEnd"/>
      <w:r w:rsidRPr="00465DEA">
        <w:rPr>
          <w:b/>
          <w:lang w:val="en-US"/>
        </w:rPr>
        <w:t xml:space="preserve"> T.R., </w:t>
      </w:r>
      <w:proofErr w:type="spellStart"/>
      <w:r w:rsidRPr="00465DEA">
        <w:rPr>
          <w:b/>
          <w:lang w:val="en-US"/>
        </w:rPr>
        <w:t>Kudlai</w:t>
      </w:r>
      <w:proofErr w:type="spellEnd"/>
      <w:r w:rsidRPr="00465DEA">
        <w:rPr>
          <w:b/>
          <w:lang w:val="en-US"/>
        </w:rPr>
        <w:t xml:space="preserve"> O.S</w:t>
      </w:r>
      <w:r w:rsidRPr="00465DEA">
        <w:rPr>
          <w:lang w:val="en-US"/>
        </w:rPr>
        <w:t xml:space="preserve">. New records of acanthocephalans from the California sea lions </w:t>
      </w:r>
      <w:proofErr w:type="spellStart"/>
      <w:r w:rsidRPr="00465DEA">
        <w:rPr>
          <w:i/>
          <w:lang w:val="en-US"/>
        </w:rPr>
        <w:t>Zalophus</w:t>
      </w:r>
      <w:proofErr w:type="spellEnd"/>
      <w:r w:rsidRPr="00465DEA">
        <w:rPr>
          <w:i/>
          <w:lang w:val="en-US"/>
        </w:rPr>
        <w:t xml:space="preserve"> </w:t>
      </w:r>
      <w:proofErr w:type="spellStart"/>
      <w:r w:rsidRPr="00465DEA">
        <w:rPr>
          <w:i/>
          <w:lang w:val="en-US"/>
        </w:rPr>
        <w:t>californianus</w:t>
      </w:r>
      <w:proofErr w:type="spellEnd"/>
      <w:r w:rsidRPr="00465DEA">
        <w:rPr>
          <w:lang w:val="en-US"/>
        </w:rPr>
        <w:t xml:space="preserve"> (</w:t>
      </w:r>
      <w:proofErr w:type="spellStart"/>
      <w:r w:rsidRPr="00465DEA">
        <w:rPr>
          <w:lang w:val="en-US"/>
        </w:rPr>
        <w:t>Pinnipedia</w:t>
      </w:r>
      <w:proofErr w:type="spellEnd"/>
      <w:r w:rsidRPr="00465DEA">
        <w:rPr>
          <w:lang w:val="en-US"/>
        </w:rPr>
        <w:t xml:space="preserve">: </w:t>
      </w:r>
      <w:proofErr w:type="spellStart"/>
      <w:r w:rsidRPr="00465DEA">
        <w:rPr>
          <w:lang w:val="en-US"/>
        </w:rPr>
        <w:t>Otariidae</w:t>
      </w:r>
      <w:proofErr w:type="spellEnd"/>
      <w:r w:rsidRPr="00465DEA">
        <w:rPr>
          <w:lang w:val="en-US"/>
        </w:rPr>
        <w:t>) in California, USA.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num" w:pos="-360"/>
          <w:tab w:val="left" w:pos="397"/>
        </w:tabs>
        <w:spacing w:before="60"/>
        <w:ind w:left="360" w:right="-113" w:hanging="357"/>
        <w:jc w:val="both"/>
        <w:rPr>
          <w:lang w:val="en-US"/>
        </w:rPr>
      </w:pPr>
      <w:proofErr w:type="spellStart"/>
      <w:r w:rsidRPr="00465DEA">
        <w:rPr>
          <w:b/>
          <w:lang w:val="en-US"/>
        </w:rPr>
        <w:t>Akiner</w:t>
      </w:r>
      <w:proofErr w:type="spellEnd"/>
      <w:r w:rsidRPr="00465DEA">
        <w:rPr>
          <w:b/>
          <w:lang w:val="en-US"/>
        </w:rPr>
        <w:t xml:space="preserve"> M. M., </w:t>
      </w:r>
      <w:proofErr w:type="spellStart"/>
      <w:r w:rsidRPr="00465DEA">
        <w:rPr>
          <w:b/>
          <w:lang w:val="en-US"/>
        </w:rPr>
        <w:t>Öztürk</w:t>
      </w:r>
      <w:proofErr w:type="spellEnd"/>
      <w:r w:rsidRPr="00465DEA">
        <w:rPr>
          <w:b/>
          <w:lang w:val="en-US"/>
        </w:rPr>
        <w:t xml:space="preserve"> M., </w:t>
      </w:r>
      <w:proofErr w:type="spellStart"/>
      <w:r w:rsidRPr="00465DEA">
        <w:rPr>
          <w:b/>
          <w:lang w:val="en-US"/>
        </w:rPr>
        <w:t>Demirci</w:t>
      </w:r>
      <w:proofErr w:type="spellEnd"/>
      <w:r w:rsidRPr="00465DEA">
        <w:rPr>
          <w:b/>
          <w:lang w:val="en-US"/>
        </w:rPr>
        <w:t xml:space="preserve"> B., </w:t>
      </w:r>
      <w:proofErr w:type="spellStart"/>
      <w:r w:rsidRPr="00465DEA">
        <w:rPr>
          <w:b/>
          <w:lang w:val="en-US"/>
        </w:rPr>
        <w:t>Bedir</w:t>
      </w:r>
      <w:proofErr w:type="spellEnd"/>
      <w:r w:rsidRPr="00465DEA">
        <w:rPr>
          <w:b/>
          <w:lang w:val="en-US"/>
        </w:rPr>
        <w:t xml:space="preserve"> H.</w:t>
      </w:r>
      <w:r w:rsidRPr="00465DEA">
        <w:rPr>
          <w:lang w:val="en-US"/>
        </w:rPr>
        <w:t xml:space="preserve"> Increased risk of the mosquito borne parasitic and </w:t>
      </w:r>
      <w:proofErr w:type="spellStart"/>
      <w:r w:rsidRPr="00465DEA">
        <w:rPr>
          <w:lang w:val="en-US"/>
        </w:rPr>
        <w:t>virutic</w:t>
      </w:r>
      <w:proofErr w:type="spellEnd"/>
      <w:r w:rsidRPr="00465DEA">
        <w:rPr>
          <w:lang w:val="en-US"/>
        </w:rPr>
        <w:t xml:space="preserve"> diseases for the middle and eastern </w:t>
      </w:r>
      <w:proofErr w:type="spellStart"/>
      <w:r w:rsidRPr="00465DEA">
        <w:rPr>
          <w:lang w:val="en-US"/>
        </w:rPr>
        <w:t>Blacksea</w:t>
      </w:r>
      <w:proofErr w:type="spellEnd"/>
      <w:r w:rsidRPr="00465DEA">
        <w:rPr>
          <w:lang w:val="en-US"/>
        </w:rPr>
        <w:t xml:space="preserve"> region of Turkey related to the invasive mosquito species distribution</w:t>
      </w:r>
      <w:r>
        <w:rPr>
          <w:lang w:val="en-US"/>
        </w:rPr>
        <w:t>.</w:t>
      </w:r>
    </w:p>
    <w:p w:rsidR="00E52F95" w:rsidRPr="00465DEA" w:rsidRDefault="00E52F95" w:rsidP="00E52F95">
      <w:pPr>
        <w:tabs>
          <w:tab w:val="left" w:pos="397"/>
        </w:tabs>
        <w:spacing w:before="120"/>
        <w:ind w:right="-113"/>
        <w:jc w:val="center"/>
        <w:rPr>
          <w:lang w:val="en-US"/>
        </w:rPr>
      </w:pPr>
      <w:r w:rsidRPr="00465DEA">
        <w:rPr>
          <w:b/>
          <w:bCs/>
          <w:lang w:val="en-US"/>
        </w:rPr>
        <w:t>11</w:t>
      </w:r>
      <w:r>
        <w:rPr>
          <w:b/>
          <w:bCs/>
          <w:lang w:val="uk-UA"/>
        </w:rPr>
        <w:t>-</w:t>
      </w:r>
      <w:r w:rsidRPr="00465DEA">
        <w:rPr>
          <w:b/>
          <w:bCs/>
          <w:lang w:val="en-US"/>
        </w:rPr>
        <w:t>40 – 12</w:t>
      </w:r>
      <w:r>
        <w:rPr>
          <w:b/>
          <w:bCs/>
          <w:lang w:val="uk-UA"/>
        </w:rPr>
        <w:t>-</w:t>
      </w:r>
      <w:r w:rsidRPr="00465DEA">
        <w:rPr>
          <w:b/>
          <w:bCs/>
          <w:lang w:val="en-US"/>
        </w:rPr>
        <w:t>00 - Coffee break (20 min.)</w:t>
      </w:r>
    </w:p>
    <w:p w:rsidR="00E52F95" w:rsidRPr="00465DEA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465DEA">
        <w:rPr>
          <w:b/>
          <w:lang w:val="en-US"/>
        </w:rPr>
        <w:t>Zaleśny</w:t>
      </w:r>
      <w:proofErr w:type="spellEnd"/>
      <w:r w:rsidRPr="00465DEA">
        <w:rPr>
          <w:b/>
          <w:lang w:val="en-US"/>
        </w:rPr>
        <w:t xml:space="preserve"> G., </w:t>
      </w:r>
      <w:proofErr w:type="spellStart"/>
      <w:r w:rsidRPr="00465DEA">
        <w:rPr>
          <w:b/>
          <w:lang w:val="en-US"/>
        </w:rPr>
        <w:t>Pyrka</w:t>
      </w:r>
      <w:proofErr w:type="spellEnd"/>
      <w:r w:rsidRPr="00465DEA">
        <w:rPr>
          <w:b/>
          <w:lang w:val="en-US"/>
        </w:rPr>
        <w:t xml:space="preserve"> E., Hildebrand J., </w:t>
      </w:r>
      <w:proofErr w:type="spellStart"/>
      <w:r w:rsidRPr="00465DEA">
        <w:rPr>
          <w:b/>
          <w:lang w:val="en-US"/>
        </w:rPr>
        <w:t>Kołodziej-Sobocińska</w:t>
      </w:r>
      <w:proofErr w:type="spellEnd"/>
      <w:r w:rsidRPr="00465DEA">
        <w:rPr>
          <w:b/>
          <w:lang w:val="en-US"/>
        </w:rPr>
        <w:t xml:space="preserve"> M., </w:t>
      </w:r>
      <w:proofErr w:type="spellStart"/>
      <w:r w:rsidRPr="00465DEA">
        <w:rPr>
          <w:b/>
          <w:lang w:val="en-US"/>
        </w:rPr>
        <w:t>Zalewski</w:t>
      </w:r>
      <w:proofErr w:type="spellEnd"/>
      <w:r w:rsidRPr="00465DEA">
        <w:rPr>
          <w:b/>
          <w:lang w:val="en-US"/>
        </w:rPr>
        <w:t xml:space="preserve"> A.</w:t>
      </w:r>
      <w:r w:rsidRPr="00465DEA">
        <w:rPr>
          <w:lang w:val="en-US"/>
        </w:rPr>
        <w:t xml:space="preserve"> Genetic diversity of </w:t>
      </w:r>
      <w:proofErr w:type="spellStart"/>
      <w:r w:rsidRPr="00465DEA">
        <w:rPr>
          <w:i/>
          <w:lang w:val="en-US"/>
        </w:rPr>
        <w:t>Isthmiophora</w:t>
      </w:r>
      <w:proofErr w:type="spellEnd"/>
      <w:r w:rsidRPr="00465DEA">
        <w:rPr>
          <w:i/>
          <w:lang w:val="en-US"/>
        </w:rPr>
        <w:t xml:space="preserve"> </w:t>
      </w:r>
      <w:proofErr w:type="spellStart"/>
      <w:r w:rsidRPr="00465DEA">
        <w:rPr>
          <w:i/>
          <w:lang w:val="en-US"/>
        </w:rPr>
        <w:t>melis</w:t>
      </w:r>
      <w:proofErr w:type="spellEnd"/>
      <w:r w:rsidRPr="00465DEA">
        <w:rPr>
          <w:lang w:val="en-US"/>
        </w:rPr>
        <w:t xml:space="preserve"> occurring in American mink (</w:t>
      </w:r>
      <w:proofErr w:type="spellStart"/>
      <w:r w:rsidRPr="00465DEA">
        <w:rPr>
          <w:i/>
          <w:lang w:val="en-US"/>
        </w:rPr>
        <w:t>Neovison</w:t>
      </w:r>
      <w:proofErr w:type="spellEnd"/>
      <w:r w:rsidRPr="00465DEA">
        <w:rPr>
          <w:i/>
          <w:lang w:val="en-US"/>
        </w:rPr>
        <w:t xml:space="preserve"> </w:t>
      </w:r>
      <w:proofErr w:type="spellStart"/>
      <w:r w:rsidRPr="00465DEA">
        <w:rPr>
          <w:i/>
          <w:lang w:val="en-US"/>
        </w:rPr>
        <w:t>vison</w:t>
      </w:r>
      <w:proofErr w:type="spellEnd"/>
      <w:r w:rsidRPr="00465DEA">
        <w:rPr>
          <w:lang w:val="en-US"/>
        </w:rPr>
        <w:t>) in Poland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Čabanová</w:t>
      </w:r>
      <w:proofErr w:type="spellEnd"/>
      <w:r w:rsidRPr="007D6B64">
        <w:rPr>
          <w:b/>
          <w:lang w:val="en-US"/>
        </w:rPr>
        <w:t xml:space="preserve"> V., </w:t>
      </w:r>
      <w:proofErr w:type="spellStart"/>
      <w:r w:rsidRPr="007D6B64">
        <w:rPr>
          <w:b/>
          <w:lang w:val="en-US"/>
        </w:rPr>
        <w:t>Miterpáková</w:t>
      </w:r>
      <w:proofErr w:type="spellEnd"/>
      <w:r w:rsidRPr="007D6B64">
        <w:rPr>
          <w:b/>
          <w:lang w:val="en-US"/>
        </w:rPr>
        <w:t xml:space="preserve"> M., </w:t>
      </w:r>
      <w:proofErr w:type="spellStart"/>
      <w:r w:rsidRPr="007D6B64">
        <w:rPr>
          <w:b/>
          <w:lang w:val="en-US"/>
        </w:rPr>
        <w:t>Dzidová</w:t>
      </w:r>
      <w:proofErr w:type="spellEnd"/>
      <w:r w:rsidRPr="007D6B64">
        <w:rPr>
          <w:b/>
          <w:lang w:val="en-US"/>
        </w:rPr>
        <w:t xml:space="preserve"> M., </w:t>
      </w:r>
      <w:proofErr w:type="spellStart"/>
      <w:r w:rsidRPr="007D6B64">
        <w:rPr>
          <w:b/>
          <w:lang w:val="en-US"/>
        </w:rPr>
        <w:t>Stloukal</w:t>
      </w:r>
      <w:proofErr w:type="spellEnd"/>
      <w:r w:rsidRPr="007D6B64">
        <w:rPr>
          <w:b/>
          <w:lang w:val="en-US"/>
        </w:rPr>
        <w:t xml:space="preserve"> E., </w:t>
      </w:r>
      <w:proofErr w:type="spellStart"/>
      <w:r w:rsidRPr="007D6B64">
        <w:rPr>
          <w:b/>
          <w:lang w:val="en-US"/>
        </w:rPr>
        <w:t>Hurníková</w:t>
      </w:r>
      <w:proofErr w:type="spellEnd"/>
      <w:r w:rsidRPr="007D6B64">
        <w:rPr>
          <w:b/>
          <w:lang w:val="en-US"/>
        </w:rPr>
        <w:t xml:space="preserve"> Z.</w:t>
      </w:r>
      <w:r w:rsidRPr="007D6B64">
        <w:rPr>
          <w:lang w:val="en-US"/>
        </w:rPr>
        <w:t xml:space="preserve"> Natural vectors of </w:t>
      </w:r>
      <w:proofErr w:type="spellStart"/>
      <w:r w:rsidRPr="007D6B64">
        <w:rPr>
          <w:lang w:val="en-US"/>
        </w:rPr>
        <w:t>dirofilariosis</w:t>
      </w:r>
      <w:proofErr w:type="spellEnd"/>
      <w:r w:rsidRPr="007D6B64">
        <w:rPr>
          <w:lang w:val="en-US"/>
        </w:rPr>
        <w:t xml:space="preserve"> in urban area of Bratislava capital city, Slovakia.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lastRenderedPageBreak/>
        <w:t>Antolová</w:t>
      </w:r>
      <w:proofErr w:type="spellEnd"/>
      <w:r w:rsidRPr="007D6B64">
        <w:rPr>
          <w:b/>
          <w:lang w:val="en-US"/>
        </w:rPr>
        <w:t xml:space="preserve"> D., </w:t>
      </w:r>
      <w:proofErr w:type="spellStart"/>
      <w:r w:rsidRPr="007D6B64">
        <w:rPr>
          <w:b/>
          <w:lang w:val="en-US"/>
        </w:rPr>
        <w:t>Miterpáková</w:t>
      </w:r>
      <w:proofErr w:type="spellEnd"/>
      <w:r w:rsidRPr="007D6B64">
        <w:rPr>
          <w:b/>
          <w:lang w:val="en-US"/>
        </w:rPr>
        <w:t xml:space="preserve"> M., </w:t>
      </w:r>
      <w:proofErr w:type="spellStart"/>
      <w:r w:rsidRPr="007D6B64">
        <w:rPr>
          <w:b/>
          <w:lang w:val="en-US"/>
        </w:rPr>
        <w:t>Ondriska</w:t>
      </w:r>
      <w:proofErr w:type="spellEnd"/>
      <w:r w:rsidRPr="007D6B64">
        <w:rPr>
          <w:b/>
          <w:lang w:val="en-US"/>
        </w:rPr>
        <w:t xml:space="preserve"> F., </w:t>
      </w:r>
      <w:proofErr w:type="spellStart"/>
      <w:r w:rsidRPr="007D6B64">
        <w:rPr>
          <w:b/>
          <w:lang w:val="en-US"/>
        </w:rPr>
        <w:t>Gál</w:t>
      </w:r>
      <w:proofErr w:type="spellEnd"/>
      <w:r w:rsidRPr="007D6B64">
        <w:rPr>
          <w:b/>
          <w:lang w:val="en-US"/>
        </w:rPr>
        <w:t xml:space="preserve"> V.</w:t>
      </w:r>
      <w:r w:rsidRPr="007D6B64">
        <w:rPr>
          <w:lang w:val="en-US"/>
        </w:rPr>
        <w:t xml:space="preserve"> Human cases of </w:t>
      </w:r>
      <w:proofErr w:type="spellStart"/>
      <w:r w:rsidRPr="007D6B64">
        <w:rPr>
          <w:i/>
          <w:lang w:val="en-US"/>
        </w:rPr>
        <w:t>Dirofilaria</w:t>
      </w:r>
      <w:proofErr w:type="spellEnd"/>
      <w:r w:rsidRPr="007D6B64">
        <w:rPr>
          <w:i/>
          <w:lang w:val="en-US"/>
        </w:rPr>
        <w:t xml:space="preserve"> </w:t>
      </w:r>
      <w:proofErr w:type="spellStart"/>
      <w:r w:rsidRPr="007D6B64">
        <w:rPr>
          <w:i/>
          <w:lang w:val="en-US"/>
        </w:rPr>
        <w:t>repens</w:t>
      </w:r>
      <w:proofErr w:type="spellEnd"/>
      <w:r w:rsidRPr="007D6B64">
        <w:rPr>
          <w:lang w:val="en-US"/>
        </w:rPr>
        <w:t xml:space="preserve"> infection in Slovakia recorded between 2007 and 2017. </w:t>
      </w:r>
    </w:p>
    <w:p w:rsidR="00E52F95" w:rsidRPr="00465DEA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Kaczmarek</w:t>
      </w:r>
      <w:proofErr w:type="spellEnd"/>
      <w:r w:rsidRPr="007D6B64">
        <w:rPr>
          <w:b/>
          <w:lang w:val="en-US"/>
        </w:rPr>
        <w:t xml:space="preserve"> A., </w:t>
      </w:r>
      <w:proofErr w:type="spellStart"/>
      <w:r w:rsidRPr="007D6B64">
        <w:rPr>
          <w:b/>
          <w:lang w:val="en-US"/>
        </w:rPr>
        <w:t>Żarnowska-Prymek</w:t>
      </w:r>
      <w:proofErr w:type="spellEnd"/>
      <w:r w:rsidRPr="007D6B64">
        <w:rPr>
          <w:b/>
          <w:lang w:val="en-US"/>
        </w:rPr>
        <w:t xml:space="preserve"> H., </w:t>
      </w:r>
      <w:proofErr w:type="spellStart"/>
      <w:r w:rsidRPr="007D6B64">
        <w:rPr>
          <w:b/>
          <w:lang w:val="en-US"/>
        </w:rPr>
        <w:t>Rawska</w:t>
      </w:r>
      <w:proofErr w:type="spellEnd"/>
      <w:r w:rsidRPr="007D6B64">
        <w:rPr>
          <w:b/>
          <w:lang w:val="en-US"/>
        </w:rPr>
        <w:t xml:space="preserve"> A., </w:t>
      </w:r>
      <w:proofErr w:type="spellStart"/>
      <w:r w:rsidRPr="007D6B64">
        <w:rPr>
          <w:b/>
          <w:lang w:val="en-US"/>
        </w:rPr>
        <w:t>Jańczak</w:t>
      </w:r>
      <w:proofErr w:type="spellEnd"/>
      <w:r w:rsidRPr="007D6B64">
        <w:rPr>
          <w:b/>
          <w:lang w:val="en-US"/>
        </w:rPr>
        <w:t xml:space="preserve"> D., </w:t>
      </w:r>
      <w:proofErr w:type="spellStart"/>
      <w:r w:rsidRPr="007D6B64">
        <w:rPr>
          <w:b/>
          <w:lang w:val="en-US"/>
        </w:rPr>
        <w:t>Lewicki</w:t>
      </w:r>
      <w:proofErr w:type="spellEnd"/>
      <w:r w:rsidRPr="007D6B64">
        <w:rPr>
          <w:b/>
          <w:lang w:val="en-US"/>
        </w:rPr>
        <w:t xml:space="preserve"> A., </w:t>
      </w:r>
      <w:proofErr w:type="spellStart"/>
      <w:r w:rsidRPr="007D6B64">
        <w:rPr>
          <w:b/>
          <w:lang w:val="en-US"/>
        </w:rPr>
        <w:t>Wesołowska</w:t>
      </w:r>
      <w:proofErr w:type="spellEnd"/>
      <w:r w:rsidRPr="007D6B64">
        <w:rPr>
          <w:b/>
          <w:lang w:val="en-US"/>
        </w:rPr>
        <w:t xml:space="preserve"> M., </w:t>
      </w:r>
      <w:proofErr w:type="spellStart"/>
      <w:r w:rsidRPr="007D6B64">
        <w:rPr>
          <w:b/>
          <w:lang w:val="en-US"/>
        </w:rPr>
        <w:t>Cielecka</w:t>
      </w:r>
      <w:proofErr w:type="spellEnd"/>
      <w:r w:rsidRPr="007D6B64">
        <w:rPr>
          <w:b/>
          <w:lang w:val="en-US"/>
        </w:rPr>
        <w:t xml:space="preserve"> D., </w:t>
      </w:r>
      <w:proofErr w:type="spellStart"/>
      <w:r w:rsidRPr="007D6B64">
        <w:rPr>
          <w:b/>
          <w:lang w:val="en-US"/>
        </w:rPr>
        <w:t>Rożej-Bielicka</w:t>
      </w:r>
      <w:proofErr w:type="spellEnd"/>
      <w:r w:rsidRPr="007D6B64">
        <w:rPr>
          <w:b/>
          <w:lang w:val="en-US"/>
        </w:rPr>
        <w:t xml:space="preserve"> W., </w:t>
      </w:r>
      <w:proofErr w:type="spellStart"/>
      <w:r w:rsidRPr="007D6B64">
        <w:rPr>
          <w:b/>
          <w:lang w:val="en-US"/>
        </w:rPr>
        <w:t>Gołąb</w:t>
      </w:r>
      <w:proofErr w:type="spellEnd"/>
      <w:r w:rsidRPr="007D6B64">
        <w:rPr>
          <w:b/>
          <w:lang w:val="en-US"/>
        </w:rPr>
        <w:t xml:space="preserve"> E., </w:t>
      </w:r>
      <w:proofErr w:type="spellStart"/>
      <w:r w:rsidRPr="0000666A">
        <w:rPr>
          <w:b/>
          <w:lang w:val="en-US"/>
        </w:rPr>
        <w:t>Sałamatin</w:t>
      </w:r>
      <w:proofErr w:type="spellEnd"/>
      <w:r w:rsidRPr="0000666A">
        <w:rPr>
          <w:b/>
          <w:lang w:val="en-US"/>
        </w:rPr>
        <w:t xml:space="preserve"> R.</w:t>
      </w:r>
      <w:r w:rsidRPr="007D6B64">
        <w:rPr>
          <w:lang w:val="en-US"/>
        </w:rPr>
        <w:t xml:space="preserve"> Genetic diversity of </w:t>
      </w:r>
      <w:proofErr w:type="spellStart"/>
      <w:r w:rsidRPr="007D6B64">
        <w:rPr>
          <w:i/>
          <w:lang w:val="en-US"/>
        </w:rPr>
        <w:t>Blastocystis</w:t>
      </w:r>
      <w:proofErr w:type="spellEnd"/>
      <w:r w:rsidRPr="007D6B64">
        <w:rPr>
          <w:lang w:val="en-US"/>
        </w:rPr>
        <w:t xml:space="preserve"> isolated from humans in Poland.</w:t>
      </w:r>
    </w:p>
    <w:p w:rsidR="00E52F95" w:rsidRDefault="00E52F95" w:rsidP="00E52F95">
      <w:pPr>
        <w:tabs>
          <w:tab w:val="left" w:pos="397"/>
          <w:tab w:val="left" w:pos="720"/>
        </w:tabs>
        <w:spacing w:before="120"/>
        <w:ind w:left="428"/>
        <w:jc w:val="center"/>
        <w:outlineLvl w:val="0"/>
        <w:rPr>
          <w:b/>
          <w:bCs/>
          <w:lang w:val="uk-UA"/>
        </w:rPr>
      </w:pPr>
      <w:r w:rsidRPr="007D6B64">
        <w:rPr>
          <w:b/>
          <w:bCs/>
          <w:lang w:val="en-US"/>
        </w:rPr>
        <w:t xml:space="preserve">Lunch 13-00 – 14-00 </w:t>
      </w:r>
    </w:p>
    <w:p w:rsidR="00E52F95" w:rsidRPr="007D6B64" w:rsidRDefault="00E52F95" w:rsidP="002E5B88">
      <w:pPr>
        <w:keepNext/>
        <w:spacing w:before="120"/>
        <w:jc w:val="center"/>
        <w:outlineLvl w:val="0"/>
        <w:rPr>
          <w:b/>
          <w:bCs/>
          <w:color w:val="000000"/>
          <w:sz w:val="28"/>
          <w:szCs w:val="28"/>
          <w:u w:val="single"/>
          <w:lang w:val="en-US"/>
        </w:rPr>
      </w:pPr>
      <w:r w:rsidRPr="007D6B64">
        <w:rPr>
          <w:b/>
          <w:bCs/>
          <w:u w:val="single"/>
          <w:lang w:val="en-US"/>
        </w:rPr>
        <w:t xml:space="preserve">Section of General and </w:t>
      </w:r>
      <w:r>
        <w:rPr>
          <w:b/>
          <w:bCs/>
          <w:u w:val="single"/>
          <w:lang w:val="en-US"/>
        </w:rPr>
        <w:t>Veterinary</w:t>
      </w:r>
      <w:r w:rsidRPr="007D6B64">
        <w:rPr>
          <w:b/>
          <w:bCs/>
          <w:u w:val="single"/>
          <w:lang w:val="en-US"/>
        </w:rPr>
        <w:t xml:space="preserve"> </w:t>
      </w:r>
      <w:proofErr w:type="spellStart"/>
      <w:proofErr w:type="gramStart"/>
      <w:r w:rsidRPr="007D6B64">
        <w:rPr>
          <w:b/>
          <w:bCs/>
          <w:u w:val="single"/>
          <w:lang w:val="en-US"/>
        </w:rPr>
        <w:t>parasitology</w:t>
      </w:r>
      <w:proofErr w:type="spellEnd"/>
      <w:r w:rsidRPr="007D6B64">
        <w:rPr>
          <w:b/>
          <w:bCs/>
          <w:u w:val="single"/>
          <w:lang w:val="en-US"/>
        </w:rPr>
        <w:t xml:space="preserve"> </w:t>
      </w:r>
      <w:r w:rsidRPr="007D6B64">
        <w:rPr>
          <w:b/>
          <w:bCs/>
          <w:color w:val="000000"/>
          <w:sz w:val="22"/>
          <w:szCs w:val="22"/>
          <w:lang w:val="en-US"/>
        </w:rPr>
        <w:t xml:space="preserve"> (</w:t>
      </w:r>
      <w:proofErr w:type="gramEnd"/>
      <w:r w:rsidRPr="007D6B64">
        <w:rPr>
          <w:b/>
          <w:bCs/>
          <w:color w:val="000000"/>
          <w:sz w:val="22"/>
          <w:szCs w:val="22"/>
          <w:lang w:val="en-US"/>
        </w:rPr>
        <w:t>room № 7)</w:t>
      </w:r>
    </w:p>
    <w:p w:rsidR="00E52F95" w:rsidRPr="00465DEA" w:rsidRDefault="00E52F95" w:rsidP="00E52F95">
      <w:pPr>
        <w:keepNext/>
        <w:tabs>
          <w:tab w:val="left" w:pos="720"/>
        </w:tabs>
        <w:spacing w:after="120"/>
        <w:jc w:val="center"/>
        <w:rPr>
          <w:b/>
          <w:bCs/>
          <w:lang w:val="en-US"/>
        </w:rPr>
      </w:pPr>
      <w:r w:rsidRPr="00465DEA">
        <w:rPr>
          <w:b/>
          <w:bCs/>
          <w:lang w:val="en-US"/>
        </w:rPr>
        <w:t>1</w:t>
      </w:r>
      <w:r>
        <w:rPr>
          <w:b/>
          <w:bCs/>
          <w:lang w:val="en-US"/>
        </w:rPr>
        <w:t>4</w:t>
      </w:r>
      <w:r w:rsidRPr="00465DEA">
        <w:rPr>
          <w:b/>
          <w:bCs/>
          <w:lang w:val="en-US"/>
        </w:rPr>
        <w:t>-00 – 1</w:t>
      </w:r>
      <w:r>
        <w:rPr>
          <w:b/>
          <w:bCs/>
          <w:lang w:val="en-US"/>
        </w:rPr>
        <w:t>5</w:t>
      </w:r>
      <w:r w:rsidRPr="00465DEA">
        <w:rPr>
          <w:b/>
          <w:bCs/>
          <w:lang w:val="en-US"/>
        </w:rPr>
        <w:t>-</w:t>
      </w:r>
      <w:r>
        <w:rPr>
          <w:b/>
          <w:bCs/>
          <w:lang w:val="en-US"/>
        </w:rPr>
        <w:t>15</w:t>
      </w:r>
    </w:p>
    <w:p w:rsidR="00E52F95" w:rsidRPr="000C4024" w:rsidRDefault="00E52F95" w:rsidP="00E52F95">
      <w:pPr>
        <w:spacing w:after="120"/>
        <w:jc w:val="center"/>
        <w:rPr>
          <w:b/>
          <w:bCs/>
          <w:lang w:val="en-US"/>
        </w:rPr>
      </w:pPr>
      <w:proofErr w:type="gramStart"/>
      <w:r w:rsidRPr="000C4024">
        <w:rPr>
          <w:b/>
          <w:bCs/>
          <w:u w:val="single"/>
          <w:lang w:val="en-US"/>
        </w:rPr>
        <w:t>Moderators</w:t>
      </w:r>
      <w:r w:rsidRPr="000C4024">
        <w:rPr>
          <w:b/>
          <w:bCs/>
          <w:lang w:val="en-US"/>
        </w:rPr>
        <w:t xml:space="preserve"> – </w:t>
      </w:r>
      <w:proofErr w:type="spellStart"/>
      <w:r w:rsidRPr="000C4024">
        <w:rPr>
          <w:b/>
          <w:bCs/>
          <w:lang w:val="en-US"/>
        </w:rPr>
        <w:t>Kharchenko</w:t>
      </w:r>
      <w:proofErr w:type="spellEnd"/>
      <w:r w:rsidRPr="000C4024">
        <w:rPr>
          <w:b/>
          <w:bCs/>
          <w:lang w:val="en-US"/>
        </w:rPr>
        <w:t xml:space="preserve"> V.O., </w:t>
      </w:r>
      <w:proofErr w:type="spellStart"/>
      <w:r w:rsidRPr="000C4024">
        <w:rPr>
          <w:b/>
          <w:bCs/>
          <w:lang w:val="en-US"/>
        </w:rPr>
        <w:t>Salamatin</w:t>
      </w:r>
      <w:proofErr w:type="spellEnd"/>
      <w:r w:rsidRPr="000C4024">
        <w:rPr>
          <w:b/>
          <w:bCs/>
          <w:lang w:val="en-US"/>
        </w:rPr>
        <w:t xml:space="preserve"> R. V., </w:t>
      </w:r>
      <w:proofErr w:type="spellStart"/>
      <w:r w:rsidRPr="000C4024">
        <w:rPr>
          <w:b/>
          <w:bCs/>
          <w:lang w:val="en-US"/>
        </w:rPr>
        <w:t>Kruchynenko</w:t>
      </w:r>
      <w:proofErr w:type="spellEnd"/>
      <w:r w:rsidRPr="000C4024">
        <w:rPr>
          <w:b/>
          <w:bCs/>
          <w:lang w:val="en-US"/>
        </w:rPr>
        <w:t xml:space="preserve"> O.V.</w:t>
      </w:r>
      <w:proofErr w:type="gramEnd"/>
    </w:p>
    <w:p w:rsidR="00E52F95" w:rsidRPr="00465DEA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465DEA">
        <w:rPr>
          <w:b/>
          <w:color w:val="000000"/>
          <w:lang w:val="en-US"/>
        </w:rPr>
        <w:t>Iakubchak</w:t>
      </w:r>
      <w:proofErr w:type="spellEnd"/>
      <w:r w:rsidRPr="00465DEA">
        <w:rPr>
          <w:b/>
          <w:color w:val="000000"/>
          <w:lang w:val="en-US"/>
        </w:rPr>
        <w:t xml:space="preserve"> O.N., </w:t>
      </w:r>
      <w:proofErr w:type="spellStart"/>
      <w:r w:rsidRPr="00465DEA">
        <w:rPr>
          <w:b/>
          <w:color w:val="000000"/>
          <w:lang w:val="en-US"/>
        </w:rPr>
        <w:t>Taran</w:t>
      </w:r>
      <w:proofErr w:type="spellEnd"/>
      <w:r w:rsidRPr="00465DEA">
        <w:rPr>
          <w:b/>
          <w:color w:val="000000"/>
          <w:lang w:val="en-US"/>
        </w:rPr>
        <w:t xml:space="preserve"> T.V.</w:t>
      </w:r>
      <w:r w:rsidRPr="00465DEA">
        <w:rPr>
          <w:color w:val="000000"/>
          <w:lang w:val="en-US"/>
        </w:rPr>
        <w:t xml:space="preserve"> Histological changes of beef for </w:t>
      </w:r>
      <w:proofErr w:type="spellStart"/>
      <w:r w:rsidRPr="00465DEA">
        <w:rPr>
          <w:color w:val="000000"/>
          <w:lang w:val="en-US"/>
        </w:rPr>
        <w:t>sarcocystosis</w:t>
      </w:r>
      <w:proofErr w:type="spellEnd"/>
      <w:r>
        <w:rPr>
          <w:color w:val="000000"/>
          <w:lang w:val="uk-UA"/>
        </w:rPr>
        <w:t>.</w:t>
      </w:r>
    </w:p>
    <w:p w:rsidR="00E52F95" w:rsidRPr="00465DEA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465DEA">
        <w:rPr>
          <w:b/>
          <w:lang w:val="en-US"/>
        </w:rPr>
        <w:t>Alieksieieva</w:t>
      </w:r>
      <w:proofErr w:type="spellEnd"/>
      <w:r w:rsidRPr="00465DEA">
        <w:rPr>
          <w:b/>
          <w:lang w:val="en-US"/>
        </w:rPr>
        <w:t xml:space="preserve"> </w:t>
      </w:r>
      <w:proofErr w:type="spellStart"/>
      <w:r w:rsidRPr="00465DEA">
        <w:rPr>
          <w:b/>
          <w:lang w:val="en-US"/>
        </w:rPr>
        <w:t>Ye.O</w:t>
      </w:r>
      <w:proofErr w:type="spellEnd"/>
      <w:r w:rsidRPr="00465DEA">
        <w:rPr>
          <w:b/>
          <w:lang w:val="en-US"/>
        </w:rPr>
        <w:t xml:space="preserve">., </w:t>
      </w:r>
      <w:proofErr w:type="spellStart"/>
      <w:r w:rsidRPr="00465DEA">
        <w:rPr>
          <w:b/>
          <w:lang w:val="en-US"/>
        </w:rPr>
        <w:t>Yevstafieva</w:t>
      </w:r>
      <w:proofErr w:type="spellEnd"/>
      <w:r w:rsidRPr="00465DEA">
        <w:rPr>
          <w:b/>
          <w:lang w:val="en-US"/>
        </w:rPr>
        <w:t xml:space="preserve"> V.А</w:t>
      </w:r>
      <w:r w:rsidRPr="00465DEA">
        <w:rPr>
          <w:lang w:val="en-US"/>
        </w:rPr>
        <w:t>. Influence of the sheep ked infection on growth and development of young sheep</w:t>
      </w:r>
      <w:r>
        <w:rPr>
          <w:lang w:val="uk-UA"/>
        </w:rPr>
        <w:t>.</w:t>
      </w:r>
    </w:p>
    <w:p w:rsidR="00E52F95" w:rsidRPr="00465DEA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Dashchenko</w:t>
      </w:r>
      <w:proofErr w:type="spellEnd"/>
      <w:r w:rsidRPr="007D6B64">
        <w:rPr>
          <w:b/>
          <w:color w:val="000000"/>
          <w:lang w:val="en-US"/>
        </w:rPr>
        <w:t xml:space="preserve"> S.O. </w:t>
      </w:r>
      <w:r w:rsidRPr="007D6B64">
        <w:rPr>
          <w:color w:val="000000"/>
          <w:lang w:val="en-US"/>
        </w:rPr>
        <w:t xml:space="preserve">Clinical case of </w:t>
      </w:r>
      <w:proofErr w:type="spellStart"/>
      <w:r w:rsidRPr="007D6B64">
        <w:rPr>
          <w:color w:val="000000"/>
          <w:lang w:val="en-US"/>
        </w:rPr>
        <w:t>strongyloidosis</w:t>
      </w:r>
      <w:proofErr w:type="spellEnd"/>
      <w:r w:rsidRPr="007D6B64">
        <w:rPr>
          <w:color w:val="000000"/>
          <w:lang w:val="en-US"/>
        </w:rPr>
        <w:t xml:space="preserve"> in a dog</w:t>
      </w:r>
      <w:r>
        <w:rPr>
          <w:color w:val="000000"/>
          <w:lang w:val="uk-UA"/>
        </w:rPr>
        <w:t>.</w:t>
      </w:r>
    </w:p>
    <w:p w:rsidR="00E52F95" w:rsidRPr="00465DEA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7D6B64">
        <w:rPr>
          <w:b/>
          <w:color w:val="000000"/>
          <w:lang w:val="en-US"/>
        </w:rPr>
        <w:t>Pashkevich</w:t>
      </w:r>
      <w:proofErr w:type="spellEnd"/>
      <w:r w:rsidRPr="007D6B64">
        <w:rPr>
          <w:b/>
          <w:color w:val="000000"/>
          <w:lang w:val="en-US"/>
        </w:rPr>
        <w:t xml:space="preserve"> </w:t>
      </w:r>
      <w:proofErr w:type="spellStart"/>
      <w:r w:rsidRPr="007D6B64">
        <w:rPr>
          <w:b/>
          <w:color w:val="000000"/>
          <w:lang w:val="en-US"/>
        </w:rPr>
        <w:t>I.Yu</w:t>
      </w:r>
      <w:proofErr w:type="spellEnd"/>
      <w:r w:rsidRPr="007D6B64">
        <w:rPr>
          <w:b/>
          <w:color w:val="000000"/>
          <w:lang w:val="en-US"/>
        </w:rPr>
        <w:t xml:space="preserve">. </w:t>
      </w:r>
      <w:r w:rsidRPr="007D6B64">
        <w:rPr>
          <w:color w:val="000000"/>
          <w:lang w:val="en-US"/>
        </w:rPr>
        <w:t xml:space="preserve">Clinics of the </w:t>
      </w:r>
      <w:proofErr w:type="spellStart"/>
      <w:r w:rsidRPr="007D6B64">
        <w:rPr>
          <w:color w:val="000000"/>
          <w:lang w:val="en-US"/>
        </w:rPr>
        <w:t>otodectosis</w:t>
      </w:r>
      <w:proofErr w:type="spellEnd"/>
      <w:r w:rsidRPr="007D6B64">
        <w:rPr>
          <w:color w:val="000000"/>
          <w:lang w:val="en-US"/>
        </w:rPr>
        <w:t xml:space="preserve"> in dogs and cats</w:t>
      </w:r>
      <w:r>
        <w:rPr>
          <w:color w:val="000000"/>
          <w:lang w:val="uk-UA"/>
        </w:rPr>
        <w:t>.</w:t>
      </w:r>
    </w:p>
    <w:p w:rsidR="00E52F95" w:rsidRPr="007D6B64" w:rsidRDefault="00E52F95" w:rsidP="00E52F95">
      <w:pPr>
        <w:numPr>
          <w:ilvl w:val="0"/>
          <w:numId w:val="15"/>
        </w:numPr>
        <w:tabs>
          <w:tab w:val="clear" w:pos="788"/>
          <w:tab w:val="left" w:pos="397"/>
        </w:tabs>
        <w:spacing w:before="120"/>
        <w:ind w:left="360" w:right="-113"/>
        <w:jc w:val="both"/>
        <w:rPr>
          <w:lang w:val="en-US"/>
        </w:rPr>
      </w:pPr>
      <w:proofErr w:type="spellStart"/>
      <w:r w:rsidRPr="007D6B64">
        <w:rPr>
          <w:b/>
          <w:lang w:val="en-US"/>
        </w:rPr>
        <w:t>Korzan</w:t>
      </w:r>
      <w:proofErr w:type="spellEnd"/>
      <w:r w:rsidRPr="007D6B64">
        <w:rPr>
          <w:b/>
          <w:lang w:val="en-US"/>
        </w:rPr>
        <w:t xml:space="preserve"> A.I., </w:t>
      </w:r>
      <w:proofErr w:type="spellStart"/>
      <w:r w:rsidRPr="007D6B64">
        <w:rPr>
          <w:b/>
          <w:lang w:val="en-US"/>
        </w:rPr>
        <w:t>Chirtzova</w:t>
      </w:r>
      <w:proofErr w:type="spellEnd"/>
      <w:r w:rsidRPr="007D6B64">
        <w:rPr>
          <w:b/>
          <w:lang w:val="en-US"/>
        </w:rPr>
        <w:t xml:space="preserve"> S.V., </w:t>
      </w:r>
      <w:proofErr w:type="spellStart"/>
      <w:r w:rsidRPr="007D6B64">
        <w:rPr>
          <w:b/>
          <w:lang w:val="en-US"/>
        </w:rPr>
        <w:t>Martynov</w:t>
      </w:r>
      <w:proofErr w:type="spellEnd"/>
      <w:r w:rsidRPr="007D6B64">
        <w:rPr>
          <w:b/>
          <w:lang w:val="en-US"/>
        </w:rPr>
        <w:t xml:space="preserve"> S.S., </w:t>
      </w:r>
      <w:proofErr w:type="spellStart"/>
      <w:r w:rsidRPr="007D6B64">
        <w:rPr>
          <w:b/>
          <w:lang w:val="en-US"/>
        </w:rPr>
        <w:t>Berezyuk</w:t>
      </w:r>
      <w:proofErr w:type="spellEnd"/>
      <w:r w:rsidRPr="007D6B64">
        <w:rPr>
          <w:b/>
          <w:lang w:val="en-US"/>
        </w:rPr>
        <w:t xml:space="preserve"> R.I.</w:t>
      </w:r>
      <w:r w:rsidRPr="007D6B64">
        <w:rPr>
          <w:lang w:val="en-US"/>
        </w:rPr>
        <w:t xml:space="preserve"> Epidemiological situation on </w:t>
      </w:r>
      <w:proofErr w:type="spellStart"/>
      <w:r w:rsidRPr="007D6B64">
        <w:rPr>
          <w:lang w:val="en-US"/>
        </w:rPr>
        <w:t>dirofilariosis</w:t>
      </w:r>
      <w:proofErr w:type="spellEnd"/>
      <w:r w:rsidRPr="007D6B64">
        <w:rPr>
          <w:lang w:val="en-US"/>
        </w:rPr>
        <w:t xml:space="preserve"> on the territory of the Brest region of the Republic of Belarus</w:t>
      </w:r>
      <w:r>
        <w:rPr>
          <w:lang w:val="uk-UA"/>
        </w:rPr>
        <w:t>.</w:t>
      </w:r>
    </w:p>
    <w:p w:rsidR="00E52F95" w:rsidRPr="00465DEA" w:rsidRDefault="00E52F95" w:rsidP="00E52F95">
      <w:pPr>
        <w:tabs>
          <w:tab w:val="left" w:pos="397"/>
        </w:tabs>
        <w:spacing w:before="120"/>
        <w:ind w:left="428" w:right="-113"/>
        <w:jc w:val="center"/>
        <w:rPr>
          <w:lang w:val="en-US"/>
        </w:rPr>
      </w:pPr>
      <w:r w:rsidRPr="00465DEA">
        <w:rPr>
          <w:b/>
          <w:bCs/>
          <w:lang w:val="en-US"/>
        </w:rPr>
        <w:t>1</w:t>
      </w:r>
      <w:r>
        <w:rPr>
          <w:b/>
          <w:bCs/>
          <w:lang w:val="uk-UA"/>
        </w:rPr>
        <w:t>5-15</w:t>
      </w:r>
      <w:r w:rsidRPr="00465DEA">
        <w:rPr>
          <w:b/>
          <w:bCs/>
          <w:lang w:val="en-US"/>
        </w:rPr>
        <w:t xml:space="preserve"> – 1</w:t>
      </w:r>
      <w:r>
        <w:rPr>
          <w:b/>
          <w:bCs/>
          <w:lang w:val="uk-UA"/>
        </w:rPr>
        <w:t>5-35</w:t>
      </w:r>
      <w:r w:rsidRPr="00465DEA">
        <w:rPr>
          <w:b/>
          <w:bCs/>
          <w:lang w:val="en-US"/>
        </w:rPr>
        <w:t xml:space="preserve"> - Coffee </w:t>
      </w:r>
      <w:proofErr w:type="gramStart"/>
      <w:r w:rsidRPr="00465DEA">
        <w:rPr>
          <w:b/>
          <w:bCs/>
          <w:lang w:val="en-US"/>
        </w:rPr>
        <w:t>break</w:t>
      </w:r>
      <w:proofErr w:type="gramEnd"/>
      <w:r w:rsidRPr="00465DEA">
        <w:rPr>
          <w:b/>
          <w:bCs/>
          <w:lang w:val="en-US"/>
        </w:rPr>
        <w:t xml:space="preserve"> (20 min.)</w:t>
      </w:r>
    </w:p>
    <w:p w:rsidR="00E52F95" w:rsidRPr="007D6B64" w:rsidRDefault="00E52F95" w:rsidP="00E52F95">
      <w:pPr>
        <w:spacing w:before="120"/>
        <w:ind w:left="1843" w:hanging="1276"/>
        <w:jc w:val="center"/>
        <w:rPr>
          <w:b/>
          <w:bCs/>
          <w:sz w:val="22"/>
          <w:szCs w:val="22"/>
          <w:lang w:val="en-US"/>
        </w:rPr>
      </w:pPr>
      <w:r w:rsidRPr="00465DEA">
        <w:rPr>
          <w:b/>
          <w:bCs/>
          <w:lang w:val="en-US"/>
        </w:rPr>
        <w:t>1</w:t>
      </w:r>
      <w:r w:rsidRPr="00465DEA">
        <w:rPr>
          <w:b/>
          <w:bCs/>
          <w:lang w:val="uk-UA"/>
        </w:rPr>
        <w:t>4</w:t>
      </w:r>
      <w:r w:rsidRPr="00465DEA">
        <w:rPr>
          <w:b/>
          <w:bCs/>
          <w:lang w:val="en-US"/>
        </w:rPr>
        <w:t>-00 – 1</w:t>
      </w:r>
      <w:r>
        <w:rPr>
          <w:b/>
          <w:bCs/>
          <w:lang w:val="uk-UA"/>
        </w:rPr>
        <w:t>6</w:t>
      </w:r>
      <w:r w:rsidRPr="00465DEA">
        <w:rPr>
          <w:b/>
          <w:bCs/>
          <w:lang w:val="en-US"/>
        </w:rPr>
        <w:t>-00 –</w:t>
      </w:r>
      <w:r w:rsidRPr="007D6B64">
        <w:rPr>
          <w:b/>
          <w:bCs/>
          <w:sz w:val="22"/>
          <w:szCs w:val="22"/>
          <w:lang w:val="en-US"/>
        </w:rPr>
        <w:t xml:space="preserve"> </w:t>
      </w:r>
      <w:r w:rsidRPr="00465DEA">
        <w:rPr>
          <w:b/>
          <w:bCs/>
          <w:sz w:val="28"/>
          <w:szCs w:val="28"/>
          <w:u w:val="single"/>
          <w:lang w:val="en-US" w:eastAsia="en-US"/>
        </w:rPr>
        <w:t>Poster session</w:t>
      </w:r>
      <w:r w:rsidRPr="007D6B64">
        <w:rPr>
          <w:b/>
          <w:bCs/>
          <w:sz w:val="22"/>
          <w:szCs w:val="22"/>
          <w:lang w:val="en-US" w:eastAsia="en-US"/>
        </w:rPr>
        <w:t xml:space="preserve"> </w:t>
      </w:r>
      <w:r w:rsidRPr="007D6B64">
        <w:rPr>
          <w:color w:val="000000"/>
          <w:lang w:val="en-US"/>
        </w:rPr>
        <w:t>(room № 5)</w:t>
      </w:r>
    </w:p>
    <w:p w:rsidR="00E52F95" w:rsidRPr="007D6B64" w:rsidRDefault="00E52F95" w:rsidP="00E52F95">
      <w:pPr>
        <w:spacing w:before="120"/>
        <w:ind w:left="2126" w:hanging="1559"/>
        <w:rPr>
          <w:b/>
          <w:bCs/>
          <w:sz w:val="22"/>
          <w:szCs w:val="22"/>
          <w:lang w:val="en-US"/>
        </w:rPr>
      </w:pPr>
      <w:r w:rsidRPr="00465DEA">
        <w:rPr>
          <w:b/>
          <w:bCs/>
          <w:lang w:val="en-US"/>
        </w:rPr>
        <w:t xml:space="preserve">10-00 – 17-00 – </w:t>
      </w:r>
      <w:r w:rsidRPr="00465DEA">
        <w:rPr>
          <w:b/>
          <w:bCs/>
          <w:lang w:val="en-US" w:eastAsia="en-US"/>
        </w:rPr>
        <w:t xml:space="preserve">Presentations of companies-sponsors </w:t>
      </w:r>
      <w:r w:rsidRPr="00465DEA">
        <w:rPr>
          <w:b/>
          <w:bCs/>
          <w:lang w:val="en-US" w:eastAsia="en-US"/>
        </w:rPr>
        <w:br/>
      </w:r>
      <w:r w:rsidRPr="007D6B64">
        <w:rPr>
          <w:color w:val="000000"/>
          <w:lang w:val="en-US"/>
        </w:rPr>
        <w:t>(hall near to the rooms № 6 and 7)</w:t>
      </w:r>
    </w:p>
    <w:p w:rsidR="00E52F95" w:rsidRPr="00A166A7" w:rsidRDefault="00E52F95" w:rsidP="00E52F95">
      <w:pPr>
        <w:keepNext/>
        <w:spacing w:before="120" w:after="120"/>
        <w:jc w:val="center"/>
        <w:rPr>
          <w:b/>
          <w:bCs/>
          <w:sz w:val="28"/>
          <w:szCs w:val="28"/>
          <w:lang w:val="en-US" w:eastAsia="en-US"/>
        </w:rPr>
      </w:pPr>
      <w:r w:rsidRPr="00A166A7">
        <w:rPr>
          <w:b/>
          <w:bCs/>
          <w:sz w:val="28"/>
          <w:szCs w:val="28"/>
          <w:lang w:val="en-US" w:eastAsia="en-US"/>
        </w:rPr>
        <w:t>Plenary meeting</w:t>
      </w:r>
    </w:p>
    <w:p w:rsidR="00E52F95" w:rsidRPr="000C4024" w:rsidRDefault="00E52F95" w:rsidP="00E52F95">
      <w:pPr>
        <w:keepNext/>
        <w:jc w:val="center"/>
        <w:rPr>
          <w:b/>
          <w:bCs/>
          <w:lang w:val="en-US"/>
        </w:rPr>
      </w:pPr>
      <w:r w:rsidRPr="000C4024">
        <w:rPr>
          <w:b/>
          <w:bCs/>
          <w:lang w:val="en-US"/>
        </w:rPr>
        <w:t>1</w:t>
      </w:r>
      <w:r w:rsidRPr="000C4024">
        <w:rPr>
          <w:b/>
          <w:bCs/>
          <w:lang w:val="uk-UA"/>
        </w:rPr>
        <w:t>6</w:t>
      </w:r>
      <w:r w:rsidRPr="000C4024">
        <w:rPr>
          <w:b/>
          <w:bCs/>
          <w:lang w:val="en-US"/>
        </w:rPr>
        <w:t>-00 – 1</w:t>
      </w:r>
      <w:r w:rsidRPr="000C4024">
        <w:rPr>
          <w:b/>
          <w:bCs/>
          <w:lang w:val="uk-UA"/>
        </w:rPr>
        <w:t>7</w:t>
      </w:r>
      <w:r w:rsidRPr="000C4024">
        <w:rPr>
          <w:b/>
          <w:bCs/>
          <w:lang w:val="en-US"/>
        </w:rPr>
        <w:t xml:space="preserve">-30 </w:t>
      </w:r>
    </w:p>
    <w:p w:rsidR="00E52F95" w:rsidRPr="007D6B64" w:rsidRDefault="00E52F95" w:rsidP="00E52F95">
      <w:pPr>
        <w:jc w:val="center"/>
        <w:rPr>
          <w:lang w:val="en-US" w:eastAsia="en-US"/>
        </w:rPr>
      </w:pPr>
      <w:r w:rsidRPr="007D6B64">
        <w:rPr>
          <w:color w:val="000000"/>
          <w:lang w:val="en-US"/>
        </w:rPr>
        <w:t>(</w:t>
      </w:r>
      <w:proofErr w:type="gramStart"/>
      <w:r w:rsidRPr="007D6B64">
        <w:rPr>
          <w:color w:val="000000"/>
          <w:lang w:val="en-US"/>
        </w:rPr>
        <w:t>in</w:t>
      </w:r>
      <w:proofErr w:type="gramEnd"/>
      <w:r w:rsidRPr="007D6B64">
        <w:rPr>
          <w:color w:val="000000"/>
          <w:lang w:val="en-US"/>
        </w:rPr>
        <w:t xml:space="preserve"> the Assembly Hall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</w:t>
      </w:r>
      <w:r w:rsidRPr="007D6B64">
        <w:rPr>
          <w:color w:val="000000"/>
          <w:lang w:val="en-US"/>
        </w:rPr>
        <w:br/>
        <w:t xml:space="preserve">of Veterinary Medicine and Biotechnologies; </w:t>
      </w:r>
      <w:r w:rsidRPr="007D6B64">
        <w:rPr>
          <w:color w:val="000000"/>
          <w:lang w:val="en-US"/>
        </w:rPr>
        <w:br/>
        <w:t>address: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br/>
        <w:t>Faculty of Biology and Technology, 3rd floor</w:t>
      </w:r>
      <w:r w:rsidRPr="007D6B64">
        <w:rPr>
          <w:lang w:val="en-US" w:eastAsia="en-US"/>
        </w:rPr>
        <w:t>)</w:t>
      </w:r>
    </w:p>
    <w:p w:rsidR="00E52F95" w:rsidRPr="007D6B64" w:rsidRDefault="00E52F95" w:rsidP="00E52F95">
      <w:pPr>
        <w:tabs>
          <w:tab w:val="left" w:pos="1080"/>
        </w:tabs>
        <w:spacing w:before="120"/>
        <w:ind w:left="720" w:hanging="397"/>
        <w:jc w:val="both"/>
        <w:rPr>
          <w:lang w:val="en-US"/>
        </w:rPr>
      </w:pPr>
      <w:r w:rsidRPr="007D6B64">
        <w:rPr>
          <w:lang w:val="en-US"/>
        </w:rPr>
        <w:t>1.</w:t>
      </w:r>
      <w:r w:rsidRPr="007D6B64">
        <w:rPr>
          <w:lang w:val="en-US"/>
        </w:rPr>
        <w:tab/>
      </w:r>
      <w:r w:rsidRPr="007D6B64">
        <w:rPr>
          <w:lang w:val="en-US" w:eastAsia="en-US"/>
        </w:rPr>
        <w:t xml:space="preserve">Discussion on the results of the Conference. </w:t>
      </w:r>
    </w:p>
    <w:p w:rsidR="00E52F95" w:rsidRPr="007D6B64" w:rsidRDefault="00E52F95" w:rsidP="00E52F95">
      <w:pPr>
        <w:tabs>
          <w:tab w:val="left" w:pos="1080"/>
        </w:tabs>
        <w:spacing w:before="120"/>
        <w:ind w:left="720" w:hanging="397"/>
        <w:jc w:val="both"/>
        <w:rPr>
          <w:lang w:val="en-US"/>
        </w:rPr>
      </w:pPr>
      <w:r w:rsidRPr="007D6B64">
        <w:rPr>
          <w:lang w:val="en-US"/>
        </w:rPr>
        <w:t>2.</w:t>
      </w:r>
      <w:r w:rsidRPr="007D6B64">
        <w:rPr>
          <w:lang w:val="en-US"/>
        </w:rPr>
        <w:tab/>
        <w:t xml:space="preserve">Discussion and acceptance of the Conference </w:t>
      </w:r>
      <w:r w:rsidRPr="007D6B64">
        <w:rPr>
          <w:lang w:val="en-US" w:eastAsia="en-US"/>
        </w:rPr>
        <w:t>Resolution</w:t>
      </w:r>
      <w:r w:rsidRPr="007D6B64">
        <w:rPr>
          <w:lang w:val="en-US"/>
        </w:rPr>
        <w:t>.</w:t>
      </w:r>
    </w:p>
    <w:p w:rsidR="00E52F95" w:rsidRPr="007D6B64" w:rsidRDefault="00E52F95" w:rsidP="00E52F95">
      <w:pPr>
        <w:tabs>
          <w:tab w:val="left" w:pos="1080"/>
        </w:tabs>
        <w:spacing w:before="120"/>
        <w:ind w:left="720" w:hanging="397"/>
        <w:jc w:val="both"/>
        <w:rPr>
          <w:b/>
          <w:lang w:val="en-US"/>
        </w:rPr>
      </w:pPr>
      <w:r w:rsidRPr="007D6B64">
        <w:rPr>
          <w:lang w:val="en-US"/>
        </w:rPr>
        <w:t>3.</w:t>
      </w:r>
      <w:r w:rsidRPr="007D6B64">
        <w:rPr>
          <w:lang w:val="en-US"/>
        </w:rPr>
        <w:tab/>
      </w:r>
      <w:r w:rsidRPr="007D6B64">
        <w:rPr>
          <w:lang w:val="en-US" w:eastAsia="en-US"/>
        </w:rPr>
        <w:t xml:space="preserve">Report of the Presidium of the Ukrainian Scientific Society of </w:t>
      </w:r>
      <w:proofErr w:type="spellStart"/>
      <w:r w:rsidRPr="007D6B64">
        <w:rPr>
          <w:lang w:val="en-US" w:eastAsia="en-US"/>
        </w:rPr>
        <w:t>Parasitologists</w:t>
      </w:r>
      <w:proofErr w:type="spellEnd"/>
      <w:r w:rsidRPr="007D6B64">
        <w:rPr>
          <w:lang w:val="en-US" w:eastAsia="en-US"/>
        </w:rPr>
        <w:t xml:space="preserve"> on its work in</w:t>
      </w:r>
      <w:r w:rsidRPr="007D6B64">
        <w:rPr>
          <w:lang w:val="en-US"/>
        </w:rPr>
        <w:t xml:space="preserve"> 2014–2017 – </w:t>
      </w:r>
      <w:proofErr w:type="spellStart"/>
      <w:r w:rsidRPr="007D6B64">
        <w:rPr>
          <w:b/>
          <w:lang w:val="en-US"/>
        </w:rPr>
        <w:t>Kharchenko</w:t>
      </w:r>
      <w:proofErr w:type="spellEnd"/>
      <w:r w:rsidRPr="007D6B64">
        <w:rPr>
          <w:b/>
          <w:lang w:val="en-US"/>
        </w:rPr>
        <w:t xml:space="preserve"> V.</w:t>
      </w:r>
      <w:r>
        <w:rPr>
          <w:b/>
          <w:lang w:val="en-US"/>
        </w:rPr>
        <w:t xml:space="preserve"> O</w:t>
      </w:r>
      <w:r w:rsidRPr="007D6B64">
        <w:rPr>
          <w:b/>
          <w:lang w:val="en-US"/>
        </w:rPr>
        <w:t>.</w:t>
      </w:r>
    </w:p>
    <w:p w:rsidR="00E52F95" w:rsidRPr="007D6B64" w:rsidRDefault="00E52F95" w:rsidP="00E52F95">
      <w:pPr>
        <w:tabs>
          <w:tab w:val="left" w:pos="397"/>
        </w:tabs>
        <w:spacing w:before="120"/>
        <w:ind w:left="357"/>
        <w:jc w:val="center"/>
        <w:rPr>
          <w:b/>
          <w:sz w:val="22"/>
          <w:szCs w:val="22"/>
          <w:lang w:val="en-US"/>
        </w:rPr>
      </w:pPr>
      <w:r w:rsidRPr="007D6B64">
        <w:rPr>
          <w:b/>
          <w:lang w:val="en-US"/>
        </w:rPr>
        <w:t>Closing ceremony</w:t>
      </w:r>
    </w:p>
    <w:p w:rsidR="00E52F95" w:rsidRPr="007D6B64" w:rsidRDefault="00E52F95" w:rsidP="00E52F95">
      <w:pPr>
        <w:jc w:val="both"/>
        <w:rPr>
          <w:lang w:val="en-US"/>
        </w:rPr>
      </w:pPr>
    </w:p>
    <w:p w:rsidR="00E52F95" w:rsidRPr="00A166A7" w:rsidRDefault="00E52F95" w:rsidP="00E52F95">
      <w:pPr>
        <w:keepNext/>
        <w:spacing w:after="120"/>
        <w:jc w:val="center"/>
        <w:outlineLvl w:val="0"/>
        <w:rPr>
          <w:b/>
          <w:bCs/>
          <w:lang w:val="en-US"/>
        </w:rPr>
      </w:pPr>
      <w:r w:rsidRPr="00A166A7">
        <w:rPr>
          <w:b/>
          <w:bCs/>
          <w:lang w:val="en-US"/>
        </w:rPr>
        <w:t>1</w:t>
      </w:r>
      <w:r w:rsidRPr="00A166A7">
        <w:rPr>
          <w:b/>
          <w:bCs/>
          <w:lang w:val="uk-UA"/>
        </w:rPr>
        <w:t>9-</w:t>
      </w:r>
      <w:r w:rsidRPr="00A166A7">
        <w:rPr>
          <w:b/>
          <w:bCs/>
          <w:lang w:val="en-US"/>
        </w:rPr>
        <w:t xml:space="preserve">00 – </w:t>
      </w:r>
      <w:r w:rsidRPr="00A166A7">
        <w:rPr>
          <w:b/>
          <w:bCs/>
          <w:lang w:val="en-US" w:eastAsia="en-US"/>
        </w:rPr>
        <w:t>Farewell banquet</w:t>
      </w:r>
    </w:p>
    <w:p w:rsidR="00E52F95" w:rsidRPr="007D6B64" w:rsidRDefault="00E52F95" w:rsidP="00E52F95">
      <w:pPr>
        <w:jc w:val="center"/>
        <w:rPr>
          <w:lang w:val="en-US"/>
        </w:rPr>
      </w:pPr>
      <w:r w:rsidRPr="007D6B64">
        <w:rPr>
          <w:color w:val="000000"/>
          <w:lang w:val="en-US"/>
        </w:rPr>
        <w:t>(</w:t>
      </w:r>
      <w:proofErr w:type="gramStart"/>
      <w:r w:rsidRPr="007D6B64">
        <w:rPr>
          <w:color w:val="000000"/>
          <w:lang w:val="en-US"/>
        </w:rPr>
        <w:t>at</w:t>
      </w:r>
      <w:proofErr w:type="gramEnd"/>
      <w:r w:rsidRPr="007D6B64">
        <w:rPr>
          <w:color w:val="000000"/>
          <w:lang w:val="en-US"/>
        </w:rPr>
        <w:t xml:space="preserve"> the "SUPUTNYK" </w:t>
      </w:r>
      <w:proofErr w:type="spellStart"/>
      <w:r w:rsidRPr="007D6B64">
        <w:rPr>
          <w:color w:val="000000"/>
          <w:lang w:val="en-US"/>
        </w:rPr>
        <w:t>Rrestaurant</w:t>
      </w:r>
      <w:proofErr w:type="spellEnd"/>
      <w:r w:rsidRPr="007D6B64">
        <w:rPr>
          <w:color w:val="000000"/>
          <w:lang w:val="en-US"/>
        </w:rPr>
        <w:t xml:space="preserve"> </w:t>
      </w:r>
      <w:r w:rsidRPr="007D6B64">
        <w:rPr>
          <w:color w:val="000000"/>
          <w:lang w:val="en-US"/>
        </w:rPr>
        <w:br/>
        <w:t>address:</w:t>
      </w:r>
      <w:r>
        <w:rPr>
          <w:color w:val="000000"/>
          <w:lang w:val="en-US"/>
        </w:rPr>
        <w:t xml:space="preserve"> </w:t>
      </w:r>
      <w:r w:rsidRPr="007D6B64">
        <w:rPr>
          <w:color w:val="000000"/>
          <w:lang w:val="en-US"/>
        </w:rPr>
        <w:t>116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Kniagyni</w:t>
      </w:r>
      <w:proofErr w:type="spellEnd"/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Olgy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>)</w:t>
      </w:r>
      <w:r w:rsidRPr="000C3D2B">
        <w:rPr>
          <w:color w:val="000000"/>
          <w:lang w:val="en-US"/>
        </w:rPr>
        <w:t xml:space="preserve"> </w:t>
      </w:r>
    </w:p>
    <w:p w:rsidR="00E52F95" w:rsidRPr="007D6B64" w:rsidRDefault="00E52F95" w:rsidP="00E52F95">
      <w:pPr>
        <w:jc w:val="both"/>
        <w:rPr>
          <w:lang w:val="en-US"/>
        </w:rPr>
      </w:pPr>
    </w:p>
    <w:p w:rsidR="00E52F95" w:rsidRPr="00A166A7" w:rsidRDefault="00E52F95" w:rsidP="00E52F95">
      <w:pPr>
        <w:keepNext/>
        <w:tabs>
          <w:tab w:val="left" w:pos="720"/>
        </w:tabs>
        <w:spacing w:before="240" w:after="120"/>
        <w:jc w:val="center"/>
        <w:rPr>
          <w:b/>
          <w:bCs/>
          <w:sz w:val="32"/>
          <w:szCs w:val="32"/>
          <w:u w:val="single"/>
          <w:lang w:val="en-US"/>
        </w:rPr>
      </w:pPr>
      <w:r w:rsidRPr="00A166A7">
        <w:rPr>
          <w:b/>
          <w:bCs/>
          <w:sz w:val="32"/>
          <w:szCs w:val="32"/>
          <w:u w:val="single"/>
          <w:lang w:val="en-US" w:eastAsia="en-US"/>
        </w:rPr>
        <w:t>Thursday, September 21, 2017</w:t>
      </w:r>
    </w:p>
    <w:p w:rsidR="00E52F95" w:rsidRPr="00A166A7" w:rsidRDefault="00E52F95" w:rsidP="00E52F95">
      <w:pPr>
        <w:spacing w:after="120"/>
        <w:jc w:val="center"/>
        <w:rPr>
          <w:b/>
          <w:bCs/>
          <w:lang w:val="en-US" w:eastAsia="en-US"/>
        </w:rPr>
      </w:pPr>
      <w:r w:rsidRPr="00A166A7">
        <w:rPr>
          <w:b/>
          <w:bCs/>
          <w:lang w:val="en-US" w:eastAsia="en-US"/>
        </w:rPr>
        <w:t xml:space="preserve">10-00 – 18-00 </w:t>
      </w:r>
    </w:p>
    <w:p w:rsidR="00E52F95" w:rsidRPr="00A166A7" w:rsidRDefault="00E52F95" w:rsidP="00E52F95">
      <w:pPr>
        <w:spacing w:after="120"/>
        <w:jc w:val="center"/>
        <w:rPr>
          <w:b/>
          <w:bCs/>
          <w:sz w:val="28"/>
          <w:szCs w:val="28"/>
          <w:u w:val="single"/>
          <w:lang w:val="en-US" w:eastAsia="en-US"/>
        </w:rPr>
      </w:pPr>
      <w:r w:rsidRPr="00A166A7">
        <w:rPr>
          <w:b/>
          <w:bCs/>
          <w:sz w:val="28"/>
          <w:szCs w:val="28"/>
          <w:u w:val="single"/>
          <w:lang w:val="en-US" w:eastAsia="en-US"/>
        </w:rPr>
        <w:t>Excursion day</w:t>
      </w:r>
    </w:p>
    <w:p w:rsidR="00E52F95" w:rsidRPr="007D6B64" w:rsidRDefault="00E52F95" w:rsidP="00E52F95">
      <w:pPr>
        <w:spacing w:after="120"/>
        <w:jc w:val="center"/>
        <w:rPr>
          <w:b/>
          <w:bCs/>
          <w:sz w:val="22"/>
          <w:szCs w:val="22"/>
          <w:u w:val="single"/>
          <w:lang w:val="en-US"/>
        </w:rPr>
      </w:pPr>
    </w:p>
    <w:p w:rsidR="00E52F95" w:rsidRPr="00A166A7" w:rsidRDefault="00E52F95" w:rsidP="00E52F95">
      <w:pPr>
        <w:jc w:val="center"/>
        <w:rPr>
          <w:b/>
          <w:bCs/>
          <w:sz w:val="22"/>
          <w:szCs w:val="22"/>
          <w:lang w:val="en-US" w:eastAsia="en-US"/>
        </w:rPr>
      </w:pPr>
      <w:r w:rsidRPr="00A166A7">
        <w:rPr>
          <w:b/>
          <w:bCs/>
          <w:sz w:val="22"/>
          <w:szCs w:val="22"/>
          <w:lang w:val="en-US" w:eastAsia="en-US"/>
        </w:rPr>
        <w:t xml:space="preserve">Away meeting of UNTP Presidium </w:t>
      </w:r>
    </w:p>
    <w:p w:rsidR="00E52F95" w:rsidRPr="00A166A7" w:rsidRDefault="00E52F95" w:rsidP="00E52F95">
      <w:pPr>
        <w:jc w:val="center"/>
        <w:rPr>
          <w:b/>
          <w:bCs/>
          <w:sz w:val="22"/>
          <w:szCs w:val="22"/>
          <w:lang w:val="en-US"/>
        </w:rPr>
      </w:pPr>
    </w:p>
    <w:p w:rsidR="00E52F95" w:rsidRPr="000C4024" w:rsidRDefault="00E52F95" w:rsidP="00E52F95">
      <w:pPr>
        <w:jc w:val="center"/>
        <w:rPr>
          <w:b/>
          <w:bCs/>
          <w:lang w:val="en-US"/>
        </w:rPr>
      </w:pPr>
      <w:r w:rsidRPr="000C4024">
        <w:rPr>
          <w:b/>
          <w:bCs/>
          <w:lang w:val="en-US"/>
        </w:rPr>
        <w:t>Departure</w:t>
      </w:r>
    </w:p>
    <w:p w:rsidR="00E52F95" w:rsidRPr="00A166A7" w:rsidRDefault="00E52F95" w:rsidP="00E52F95">
      <w:pPr>
        <w:pageBreakBefore/>
        <w:spacing w:after="120"/>
        <w:jc w:val="center"/>
        <w:rPr>
          <w:b/>
          <w:bCs/>
          <w:sz w:val="28"/>
          <w:szCs w:val="28"/>
          <w:lang w:val="en-US"/>
        </w:rPr>
      </w:pPr>
      <w:proofErr w:type="gramStart"/>
      <w:r w:rsidRPr="00A166A7">
        <w:rPr>
          <w:b/>
          <w:bCs/>
          <w:sz w:val="28"/>
          <w:szCs w:val="28"/>
          <w:lang w:val="en-US"/>
        </w:rPr>
        <w:lastRenderedPageBreak/>
        <w:t>Poster  session</w:t>
      </w:r>
      <w:proofErr w:type="gramEnd"/>
    </w:p>
    <w:p w:rsidR="00E52F95" w:rsidRPr="00A166A7" w:rsidRDefault="00E52F95" w:rsidP="00E52F95">
      <w:pPr>
        <w:spacing w:after="120"/>
        <w:ind w:left="600" w:right="-216" w:hanging="33"/>
        <w:jc w:val="center"/>
        <w:rPr>
          <w:b/>
          <w:bCs/>
          <w:color w:val="000000"/>
          <w:sz w:val="22"/>
          <w:szCs w:val="22"/>
          <w:lang w:val="en-US"/>
        </w:rPr>
      </w:pPr>
      <w:r w:rsidRPr="007D6B64">
        <w:rPr>
          <w:color w:val="000000"/>
          <w:lang w:val="en-US"/>
        </w:rPr>
        <w:t>(</w:t>
      </w:r>
      <w:proofErr w:type="gramStart"/>
      <w:r w:rsidRPr="007D6B64">
        <w:rPr>
          <w:color w:val="000000"/>
          <w:lang w:val="en-US"/>
        </w:rPr>
        <w:t>in</w:t>
      </w:r>
      <w:proofErr w:type="gramEnd"/>
      <w:r w:rsidRPr="007D6B64">
        <w:rPr>
          <w:color w:val="000000"/>
          <w:lang w:val="en-US"/>
        </w:rPr>
        <w:t xml:space="preserve"> the Main building of the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 National University of Veterinary Medicine and Biotechnologies; </w:t>
      </w:r>
      <w:r w:rsidRPr="00A166A7">
        <w:rPr>
          <w:color w:val="000000"/>
          <w:u w:val="single"/>
          <w:lang w:val="en-US"/>
        </w:rPr>
        <w:t>address</w:t>
      </w:r>
      <w:r w:rsidRPr="007D6B64">
        <w:rPr>
          <w:color w:val="000000"/>
          <w:lang w:val="en-US"/>
        </w:rPr>
        <w:t>: 50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Pekarska</w:t>
      </w:r>
      <w:proofErr w:type="spellEnd"/>
      <w:r w:rsidRPr="007D6B64">
        <w:rPr>
          <w:color w:val="000000"/>
          <w:lang w:val="en-US"/>
        </w:rPr>
        <w:t xml:space="preserve"> Street,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Lviv</w:t>
      </w:r>
      <w:proofErr w:type="spellEnd"/>
      <w:r w:rsidRPr="007D6B64">
        <w:rPr>
          <w:color w:val="000000"/>
          <w:lang w:val="en-US"/>
        </w:rPr>
        <w:t xml:space="preserve">) </w:t>
      </w:r>
      <w:r w:rsidRPr="00A166A7">
        <w:rPr>
          <w:b/>
          <w:color w:val="000000"/>
          <w:sz w:val="22"/>
          <w:szCs w:val="22"/>
          <w:lang w:val="en-US"/>
        </w:rPr>
        <w:t>(</w:t>
      </w:r>
      <w:proofErr w:type="gramStart"/>
      <w:r w:rsidRPr="00A166A7">
        <w:rPr>
          <w:b/>
          <w:color w:val="000000"/>
          <w:sz w:val="22"/>
          <w:szCs w:val="22"/>
          <w:lang w:val="en-US"/>
        </w:rPr>
        <w:t>room</w:t>
      </w:r>
      <w:proofErr w:type="gramEnd"/>
      <w:r w:rsidRPr="00A166A7">
        <w:rPr>
          <w:b/>
          <w:color w:val="000000"/>
          <w:sz w:val="22"/>
          <w:szCs w:val="22"/>
          <w:lang w:val="en-US"/>
        </w:rPr>
        <w:t xml:space="preserve"> № 5)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1. </w:t>
      </w:r>
      <w:proofErr w:type="spellStart"/>
      <w:r w:rsidRPr="00A166A7">
        <w:rPr>
          <w:b/>
          <w:color w:val="000000"/>
          <w:lang w:val="en-US"/>
        </w:rPr>
        <w:t>Zhytova</w:t>
      </w:r>
      <w:proofErr w:type="spellEnd"/>
      <w:r w:rsidRPr="00A166A7">
        <w:rPr>
          <w:b/>
          <w:color w:val="000000"/>
          <w:lang w:val="en-US"/>
        </w:rPr>
        <w:t xml:space="preserve"> E. P., </w:t>
      </w:r>
      <w:proofErr w:type="spellStart"/>
      <w:r w:rsidRPr="00A166A7">
        <w:rPr>
          <w:b/>
          <w:color w:val="000000"/>
          <w:lang w:val="en-US"/>
        </w:rPr>
        <w:t>Kornyushyn</w:t>
      </w:r>
      <w:proofErr w:type="spellEnd"/>
      <w:r w:rsidRPr="00A166A7">
        <w:rPr>
          <w:b/>
          <w:color w:val="000000"/>
          <w:lang w:val="en-US"/>
        </w:rPr>
        <w:t xml:space="preserve"> V. V.</w:t>
      </w:r>
      <w:r w:rsidRPr="007D6B64">
        <w:rPr>
          <w:color w:val="000000"/>
          <w:lang w:val="en-US"/>
        </w:rPr>
        <w:t xml:space="preserve"> Specificity of </w:t>
      </w:r>
      <w:proofErr w:type="spellStart"/>
      <w:r w:rsidRPr="007D6B64">
        <w:rPr>
          <w:color w:val="000000"/>
          <w:lang w:val="en-US"/>
        </w:rPr>
        <w:t>parthenogenetic</w:t>
      </w:r>
      <w:proofErr w:type="spellEnd"/>
      <w:r w:rsidRPr="007D6B64">
        <w:rPr>
          <w:color w:val="000000"/>
          <w:lang w:val="en-US"/>
        </w:rPr>
        <w:t xml:space="preserve"> stages of </w:t>
      </w:r>
      <w:proofErr w:type="spellStart"/>
      <w:r w:rsidRPr="007D6B64">
        <w:rPr>
          <w:color w:val="000000"/>
          <w:lang w:val="en-US"/>
        </w:rPr>
        <w:t>trematodes</w:t>
      </w:r>
      <w:proofErr w:type="spellEnd"/>
      <w:r w:rsidRPr="007D6B64">
        <w:rPr>
          <w:color w:val="000000"/>
          <w:lang w:val="en-US"/>
        </w:rPr>
        <w:t xml:space="preserve"> to their intermediate host – mollusks.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2. </w:t>
      </w:r>
      <w:proofErr w:type="spellStart"/>
      <w:r w:rsidRPr="00A166A7">
        <w:rPr>
          <w:b/>
          <w:color w:val="000000"/>
          <w:lang w:val="en-US"/>
        </w:rPr>
        <w:t>Korol</w:t>
      </w:r>
      <w:proofErr w:type="spellEnd"/>
      <w:r w:rsidRPr="00A166A7">
        <w:rPr>
          <w:b/>
          <w:color w:val="000000"/>
          <w:lang w:val="en-US"/>
        </w:rPr>
        <w:t xml:space="preserve"> E.N.</w:t>
      </w:r>
      <w:r w:rsidRPr="007D6B64">
        <w:rPr>
          <w:color w:val="000000"/>
          <w:lang w:val="en-US"/>
        </w:rPr>
        <w:t xml:space="preserve"> </w:t>
      </w:r>
      <w:proofErr w:type="gramStart"/>
      <w:r w:rsidRPr="007D6B64">
        <w:rPr>
          <w:color w:val="000000"/>
          <w:lang w:val="en-US"/>
        </w:rPr>
        <w:t>The role of amber snails (</w:t>
      </w:r>
      <w:proofErr w:type="spellStart"/>
      <w:r w:rsidRPr="007D6B64">
        <w:rPr>
          <w:color w:val="000000"/>
          <w:lang w:val="en-US"/>
        </w:rPr>
        <w:t>Gastropoda</w:t>
      </w:r>
      <w:proofErr w:type="spellEnd"/>
      <w:r w:rsidRPr="007D6B64">
        <w:rPr>
          <w:color w:val="000000"/>
          <w:lang w:val="en-US"/>
        </w:rPr>
        <w:t xml:space="preserve">, </w:t>
      </w:r>
      <w:proofErr w:type="spellStart"/>
      <w:r w:rsidRPr="007D6B64">
        <w:rPr>
          <w:color w:val="000000"/>
          <w:lang w:val="en-US"/>
        </w:rPr>
        <w:t>Succineidae</w:t>
      </w:r>
      <w:proofErr w:type="spellEnd"/>
      <w:r w:rsidRPr="007D6B64">
        <w:rPr>
          <w:color w:val="000000"/>
          <w:lang w:val="en-US"/>
        </w:rPr>
        <w:t xml:space="preserve">) in the life cycles of </w:t>
      </w:r>
      <w:proofErr w:type="spellStart"/>
      <w:r w:rsidRPr="007D6B64">
        <w:rPr>
          <w:color w:val="000000"/>
          <w:lang w:val="en-US"/>
        </w:rPr>
        <w:t>trematodes</w:t>
      </w:r>
      <w:proofErr w:type="spellEnd"/>
      <w:r w:rsidRPr="007D6B64">
        <w:rPr>
          <w:color w:val="000000"/>
          <w:lang w:val="en-US"/>
        </w:rPr>
        <w:t xml:space="preserve"> on the territory of Ukraine.</w:t>
      </w:r>
      <w:proofErr w:type="gramEnd"/>
      <w:r w:rsidRPr="007D6B64">
        <w:rPr>
          <w:color w:val="000000"/>
          <w:lang w:val="en-US"/>
        </w:rPr>
        <w:t xml:space="preserve"> 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3. </w:t>
      </w:r>
      <w:proofErr w:type="spellStart"/>
      <w:r w:rsidRPr="00A166A7">
        <w:rPr>
          <w:b/>
          <w:color w:val="000000"/>
          <w:lang w:val="en-US"/>
        </w:rPr>
        <w:t>Murvanidze</w:t>
      </w:r>
      <w:proofErr w:type="spellEnd"/>
      <w:r w:rsidRPr="00A166A7">
        <w:rPr>
          <w:b/>
          <w:color w:val="000000"/>
          <w:lang w:val="en-US"/>
        </w:rPr>
        <w:t xml:space="preserve"> L., </w:t>
      </w:r>
      <w:proofErr w:type="spellStart"/>
      <w:r w:rsidRPr="00A166A7">
        <w:rPr>
          <w:b/>
          <w:color w:val="000000"/>
          <w:lang w:val="en-US"/>
        </w:rPr>
        <w:t>Lomidze</w:t>
      </w:r>
      <w:proofErr w:type="spellEnd"/>
      <w:r w:rsidRPr="00A166A7">
        <w:rPr>
          <w:b/>
          <w:color w:val="000000"/>
          <w:lang w:val="en-US"/>
        </w:rPr>
        <w:t xml:space="preserve"> Ts., </w:t>
      </w:r>
      <w:proofErr w:type="spellStart"/>
      <w:r w:rsidRPr="00A166A7">
        <w:rPr>
          <w:b/>
          <w:color w:val="000000"/>
          <w:lang w:val="en-US"/>
        </w:rPr>
        <w:t>Nikolaishvili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Arabuli</w:t>
      </w:r>
      <w:proofErr w:type="spellEnd"/>
      <w:r w:rsidRPr="00A166A7">
        <w:rPr>
          <w:b/>
          <w:color w:val="000000"/>
          <w:lang w:val="en-US"/>
        </w:rPr>
        <w:t xml:space="preserve"> L., </w:t>
      </w:r>
      <w:proofErr w:type="spellStart"/>
      <w:r w:rsidRPr="00A166A7">
        <w:rPr>
          <w:b/>
          <w:color w:val="000000"/>
          <w:lang w:val="en-US"/>
        </w:rPr>
        <w:t>Davitaia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Asatiani</w:t>
      </w:r>
      <w:proofErr w:type="spellEnd"/>
      <w:r w:rsidRPr="00A166A7">
        <w:rPr>
          <w:b/>
          <w:color w:val="000000"/>
          <w:lang w:val="en-US"/>
        </w:rPr>
        <w:t xml:space="preserve"> K. </w:t>
      </w:r>
      <w:proofErr w:type="spellStart"/>
      <w:r w:rsidRPr="007D6B64">
        <w:rPr>
          <w:color w:val="000000"/>
          <w:lang w:val="en-US"/>
        </w:rPr>
        <w:t>Plerocercoids</w:t>
      </w:r>
      <w:proofErr w:type="spellEnd"/>
      <w:r w:rsidRPr="007D6B64">
        <w:rPr>
          <w:color w:val="000000"/>
          <w:lang w:val="en-US"/>
        </w:rPr>
        <w:t xml:space="preserve"> larvae of </w:t>
      </w:r>
      <w:proofErr w:type="spellStart"/>
      <w:r w:rsidRPr="007D6B64">
        <w:rPr>
          <w:i/>
          <w:color w:val="000000"/>
          <w:lang w:val="en-US"/>
        </w:rPr>
        <w:t>Ligula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intestinalis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Cestoda</w:t>
      </w:r>
      <w:proofErr w:type="spellEnd"/>
      <w:r w:rsidRPr="007D6B64">
        <w:rPr>
          <w:color w:val="000000"/>
          <w:lang w:val="en-US"/>
        </w:rPr>
        <w:t xml:space="preserve">) and </w:t>
      </w:r>
      <w:proofErr w:type="spellStart"/>
      <w:r w:rsidRPr="007D6B64">
        <w:rPr>
          <w:color w:val="000000"/>
          <w:lang w:val="en-US"/>
        </w:rPr>
        <w:t>metacercariae</w:t>
      </w:r>
      <w:proofErr w:type="spellEnd"/>
      <w:r w:rsidRPr="007D6B64">
        <w:rPr>
          <w:color w:val="000000"/>
          <w:lang w:val="en-US"/>
        </w:rPr>
        <w:t xml:space="preserve"> of </w:t>
      </w:r>
      <w:proofErr w:type="spellStart"/>
      <w:r w:rsidRPr="007D6B64">
        <w:rPr>
          <w:i/>
          <w:color w:val="000000"/>
          <w:lang w:val="en-US"/>
        </w:rPr>
        <w:t>Diplostomum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spathaceum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Trematoda</w:t>
      </w:r>
      <w:proofErr w:type="spellEnd"/>
      <w:r w:rsidRPr="007D6B64">
        <w:rPr>
          <w:color w:val="000000"/>
          <w:lang w:val="en-US"/>
        </w:rPr>
        <w:t xml:space="preserve">) in </w:t>
      </w:r>
      <w:proofErr w:type="spellStart"/>
      <w:r w:rsidRPr="007D6B64">
        <w:rPr>
          <w:i/>
          <w:color w:val="000000"/>
          <w:lang w:val="en-US"/>
        </w:rPr>
        <w:t>Carassius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gibelio</w:t>
      </w:r>
      <w:proofErr w:type="spellEnd"/>
      <w:r w:rsidRPr="007D6B64">
        <w:rPr>
          <w:color w:val="000000"/>
          <w:lang w:val="en-US"/>
        </w:rPr>
        <w:t xml:space="preserve"> (Bloch, 1782) from </w:t>
      </w:r>
      <w:proofErr w:type="spellStart"/>
      <w:r w:rsidRPr="007D6B64">
        <w:rPr>
          <w:color w:val="000000"/>
          <w:lang w:val="en-US"/>
        </w:rPr>
        <w:t>Madatapa</w:t>
      </w:r>
      <w:proofErr w:type="spellEnd"/>
      <w:r w:rsidRPr="007D6B64">
        <w:rPr>
          <w:color w:val="000000"/>
          <w:lang w:val="en-US"/>
        </w:rPr>
        <w:t xml:space="preserve"> lake (South Georgia).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4. </w:t>
      </w:r>
      <w:proofErr w:type="spellStart"/>
      <w:r w:rsidRPr="00A166A7">
        <w:rPr>
          <w:b/>
          <w:color w:val="000000"/>
          <w:lang w:val="en-US"/>
        </w:rPr>
        <w:t>Podvyaznaya</w:t>
      </w:r>
      <w:proofErr w:type="spellEnd"/>
      <w:r w:rsidRPr="00A166A7">
        <w:rPr>
          <w:b/>
          <w:color w:val="000000"/>
          <w:lang w:val="en-US"/>
        </w:rPr>
        <w:t xml:space="preserve"> I.M.</w:t>
      </w:r>
      <w:r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Morpho</w:t>
      </w:r>
      <w:proofErr w:type="spellEnd"/>
      <w:r w:rsidRPr="007D6B64">
        <w:rPr>
          <w:color w:val="000000"/>
          <w:lang w:val="en-US"/>
        </w:rPr>
        <w:t xml:space="preserve">-functional features of the germinal mass in the </w:t>
      </w:r>
      <w:proofErr w:type="spellStart"/>
      <w:r w:rsidRPr="007D6B64">
        <w:rPr>
          <w:color w:val="000000"/>
          <w:lang w:val="en-US"/>
        </w:rPr>
        <w:t>redia</w:t>
      </w:r>
      <w:proofErr w:type="spellEnd"/>
      <w:r w:rsidRPr="007D6B64">
        <w:rPr>
          <w:color w:val="000000"/>
          <w:lang w:val="en-US"/>
        </w:rPr>
        <w:t xml:space="preserve"> of </w:t>
      </w:r>
      <w:proofErr w:type="spellStart"/>
      <w:r w:rsidRPr="007D6B64">
        <w:rPr>
          <w:i/>
          <w:color w:val="000000"/>
          <w:lang w:val="en-US"/>
        </w:rPr>
        <w:t>Bunocotyle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progenetica</w:t>
      </w:r>
      <w:proofErr w:type="spellEnd"/>
      <w:r w:rsidRPr="007D6B64">
        <w:rPr>
          <w:color w:val="000000"/>
          <w:lang w:val="en-US"/>
        </w:rPr>
        <w:t>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5. </w:t>
      </w:r>
      <w:proofErr w:type="spellStart"/>
      <w:r w:rsidRPr="00A166A7">
        <w:rPr>
          <w:b/>
          <w:color w:val="000000"/>
          <w:lang w:val="en-US"/>
        </w:rPr>
        <w:t>Dmitrieva</w:t>
      </w:r>
      <w:proofErr w:type="spellEnd"/>
      <w:r w:rsidRPr="00A166A7">
        <w:rPr>
          <w:b/>
          <w:color w:val="000000"/>
          <w:lang w:val="en-US"/>
        </w:rPr>
        <w:t xml:space="preserve"> I., </w:t>
      </w:r>
      <w:proofErr w:type="spellStart"/>
      <w:r w:rsidRPr="00A166A7">
        <w:rPr>
          <w:b/>
          <w:color w:val="000000"/>
          <w:lang w:val="en-US"/>
        </w:rPr>
        <w:t>Kuzmin</w:t>
      </w:r>
      <w:proofErr w:type="spellEnd"/>
      <w:r w:rsidRPr="00A166A7">
        <w:rPr>
          <w:b/>
          <w:color w:val="000000"/>
          <w:lang w:val="en-US"/>
        </w:rPr>
        <w:t xml:space="preserve"> Y.</w:t>
      </w:r>
      <w:r w:rsidRPr="007D6B64">
        <w:rPr>
          <w:color w:val="000000"/>
          <w:lang w:val="en-US"/>
        </w:rPr>
        <w:t xml:space="preserve"> Investigation of </w:t>
      </w:r>
      <w:proofErr w:type="spellStart"/>
      <w:r w:rsidRPr="007D6B64">
        <w:rPr>
          <w:color w:val="000000"/>
          <w:lang w:val="en-US"/>
        </w:rPr>
        <w:t>helminth</w:t>
      </w:r>
      <w:proofErr w:type="spellEnd"/>
      <w:r w:rsidRPr="007D6B64">
        <w:rPr>
          <w:color w:val="000000"/>
          <w:lang w:val="en-US"/>
        </w:rPr>
        <w:t xml:space="preserve"> communities of marsh frog, </w:t>
      </w:r>
      <w:proofErr w:type="spellStart"/>
      <w:r w:rsidRPr="007D6B64">
        <w:rPr>
          <w:i/>
          <w:color w:val="000000"/>
          <w:lang w:val="en-US"/>
        </w:rPr>
        <w:t>Pelophylax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ridibundus</w:t>
      </w:r>
      <w:proofErr w:type="spellEnd"/>
      <w:r w:rsidRPr="007D6B64">
        <w:rPr>
          <w:color w:val="000000"/>
          <w:lang w:val="en-US"/>
        </w:rPr>
        <w:t>, (</w:t>
      </w:r>
      <w:proofErr w:type="spellStart"/>
      <w:r w:rsidRPr="007D6B64">
        <w:rPr>
          <w:color w:val="000000"/>
          <w:lang w:val="en-US"/>
        </w:rPr>
        <w:t>Amphibia</w:t>
      </w:r>
      <w:proofErr w:type="spellEnd"/>
      <w:r w:rsidRPr="007D6B64">
        <w:rPr>
          <w:color w:val="000000"/>
          <w:lang w:val="en-US"/>
        </w:rPr>
        <w:t xml:space="preserve">: </w:t>
      </w:r>
      <w:proofErr w:type="spellStart"/>
      <w:r w:rsidRPr="007D6B64">
        <w:rPr>
          <w:color w:val="000000"/>
          <w:lang w:val="en-US"/>
        </w:rPr>
        <w:t>Anura</w:t>
      </w:r>
      <w:proofErr w:type="spellEnd"/>
      <w:r w:rsidRPr="007D6B64">
        <w:rPr>
          <w:color w:val="000000"/>
          <w:lang w:val="en-US"/>
        </w:rPr>
        <w:t xml:space="preserve">) from </w:t>
      </w:r>
      <w:proofErr w:type="spellStart"/>
      <w:r w:rsidRPr="007D6B64">
        <w:rPr>
          <w:color w:val="000000"/>
          <w:lang w:val="en-US"/>
        </w:rPr>
        <w:t>urbanised</w:t>
      </w:r>
      <w:proofErr w:type="spellEnd"/>
      <w:r w:rsidRPr="007D6B64">
        <w:rPr>
          <w:color w:val="000000"/>
          <w:lang w:val="en-US"/>
        </w:rPr>
        <w:t xml:space="preserve"> territories in Kyiv Oblast, Ukraine.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6. </w:t>
      </w:r>
      <w:proofErr w:type="spellStart"/>
      <w:r w:rsidRPr="00A166A7">
        <w:rPr>
          <w:b/>
          <w:color w:val="000000"/>
          <w:lang w:val="en-US"/>
        </w:rPr>
        <w:t>Mardosaitė-Busaitienė</w:t>
      </w:r>
      <w:proofErr w:type="spellEnd"/>
      <w:r w:rsidRPr="00A166A7">
        <w:rPr>
          <w:b/>
          <w:color w:val="000000"/>
          <w:lang w:val="en-US"/>
        </w:rPr>
        <w:t xml:space="preserve"> D., </w:t>
      </w:r>
      <w:proofErr w:type="spellStart"/>
      <w:r w:rsidRPr="00A166A7">
        <w:rPr>
          <w:b/>
          <w:color w:val="000000"/>
          <w:lang w:val="en-US"/>
        </w:rPr>
        <w:t>Radzijevskaja</w:t>
      </w:r>
      <w:proofErr w:type="spellEnd"/>
      <w:r w:rsidRPr="00A166A7">
        <w:rPr>
          <w:b/>
          <w:color w:val="000000"/>
          <w:lang w:val="en-US"/>
        </w:rPr>
        <w:t xml:space="preserve"> J., </w:t>
      </w:r>
      <w:proofErr w:type="spellStart"/>
      <w:r w:rsidRPr="00A166A7">
        <w:rPr>
          <w:b/>
          <w:color w:val="000000"/>
          <w:lang w:val="en-US"/>
        </w:rPr>
        <w:t>Paulauskas</w:t>
      </w:r>
      <w:proofErr w:type="spellEnd"/>
      <w:r w:rsidRPr="00A166A7">
        <w:rPr>
          <w:b/>
          <w:color w:val="000000"/>
          <w:lang w:val="en-US"/>
        </w:rPr>
        <w:t xml:space="preserve"> A., </w:t>
      </w:r>
      <w:proofErr w:type="spellStart"/>
      <w:r w:rsidRPr="00A166A7">
        <w:rPr>
          <w:b/>
          <w:color w:val="000000"/>
          <w:lang w:val="en-US"/>
        </w:rPr>
        <w:t>Balčiauskas</w:t>
      </w:r>
      <w:proofErr w:type="spellEnd"/>
      <w:r>
        <w:rPr>
          <w:b/>
          <w:color w:val="000000"/>
          <w:lang w:val="uk-UA"/>
        </w:rPr>
        <w:t> </w:t>
      </w:r>
      <w:r w:rsidRPr="00A166A7">
        <w:rPr>
          <w:b/>
          <w:color w:val="000000"/>
          <w:lang w:val="en-US"/>
        </w:rPr>
        <w:t>L.</w:t>
      </w:r>
      <w:r w:rsidRPr="007D6B64">
        <w:rPr>
          <w:color w:val="000000"/>
          <w:lang w:val="en-US"/>
        </w:rPr>
        <w:t xml:space="preserve"> Genetic diversity of </w:t>
      </w:r>
      <w:proofErr w:type="spellStart"/>
      <w:r w:rsidRPr="007D6B64">
        <w:rPr>
          <w:i/>
          <w:color w:val="000000"/>
          <w:lang w:val="en-US"/>
        </w:rPr>
        <w:t>Bartonella</w:t>
      </w:r>
      <w:proofErr w:type="spellEnd"/>
      <w:r w:rsidRPr="007D6B64">
        <w:rPr>
          <w:color w:val="000000"/>
          <w:lang w:val="en-US"/>
        </w:rPr>
        <w:t xml:space="preserve"> species detected in small rodents in Lithuania.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7. </w:t>
      </w:r>
      <w:proofErr w:type="spellStart"/>
      <w:r w:rsidRPr="00A166A7">
        <w:rPr>
          <w:b/>
          <w:color w:val="000000"/>
          <w:lang w:val="en-US"/>
        </w:rPr>
        <w:t>Paulauskas</w:t>
      </w:r>
      <w:proofErr w:type="spellEnd"/>
      <w:r w:rsidRPr="00A166A7">
        <w:rPr>
          <w:b/>
          <w:color w:val="000000"/>
          <w:lang w:val="en-US"/>
        </w:rPr>
        <w:t xml:space="preserve"> A., </w:t>
      </w:r>
      <w:proofErr w:type="spellStart"/>
      <w:r w:rsidRPr="00A166A7">
        <w:rPr>
          <w:b/>
          <w:color w:val="000000"/>
          <w:lang w:val="en-US"/>
        </w:rPr>
        <w:t>Klepeckienė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Ražanskė</w:t>
      </w:r>
      <w:proofErr w:type="spellEnd"/>
      <w:r w:rsidRPr="00A166A7">
        <w:rPr>
          <w:b/>
          <w:color w:val="000000"/>
          <w:lang w:val="en-US"/>
        </w:rPr>
        <w:t xml:space="preserve"> I., </w:t>
      </w:r>
      <w:proofErr w:type="spellStart"/>
      <w:r w:rsidRPr="00A166A7">
        <w:rPr>
          <w:b/>
          <w:color w:val="000000"/>
          <w:lang w:val="en-US"/>
        </w:rPr>
        <w:t>Radzijevskaja</w:t>
      </w:r>
      <w:proofErr w:type="spellEnd"/>
      <w:r w:rsidRPr="00A166A7">
        <w:rPr>
          <w:b/>
          <w:color w:val="000000"/>
          <w:lang w:val="en-US"/>
        </w:rPr>
        <w:t xml:space="preserve"> J.</w:t>
      </w:r>
      <w:r w:rsidRPr="007D6B64">
        <w:rPr>
          <w:color w:val="000000"/>
          <w:lang w:val="en-US"/>
        </w:rPr>
        <w:t xml:space="preserve"> Tick-borne pathogens from </w:t>
      </w:r>
      <w:proofErr w:type="spellStart"/>
      <w:r w:rsidRPr="007D6B64">
        <w:rPr>
          <w:color w:val="000000"/>
          <w:lang w:val="en-US"/>
        </w:rPr>
        <w:t>cervids</w:t>
      </w:r>
      <w:proofErr w:type="spellEnd"/>
      <w:r w:rsidRPr="007D6B64">
        <w:rPr>
          <w:color w:val="000000"/>
          <w:lang w:val="en-US"/>
        </w:rPr>
        <w:t xml:space="preserve"> in Lithuania.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8. </w:t>
      </w:r>
      <w:proofErr w:type="spellStart"/>
      <w:r w:rsidRPr="00A166A7">
        <w:rPr>
          <w:b/>
          <w:color w:val="000000"/>
          <w:lang w:val="en-US"/>
        </w:rPr>
        <w:t>Sidorenko</w:t>
      </w:r>
      <w:proofErr w:type="spellEnd"/>
      <w:r w:rsidRPr="00A166A7">
        <w:rPr>
          <w:b/>
          <w:color w:val="000000"/>
          <w:lang w:val="en-US"/>
        </w:rPr>
        <w:t xml:space="preserve"> M., </w:t>
      </w:r>
      <w:proofErr w:type="spellStart"/>
      <w:r w:rsidRPr="00A166A7">
        <w:rPr>
          <w:b/>
          <w:color w:val="000000"/>
          <w:lang w:val="en-US"/>
        </w:rPr>
        <w:t>Radzievskaja</w:t>
      </w:r>
      <w:proofErr w:type="spellEnd"/>
      <w:r w:rsidRPr="00A166A7">
        <w:rPr>
          <w:b/>
          <w:color w:val="000000"/>
          <w:lang w:val="en-US"/>
        </w:rPr>
        <w:t xml:space="preserve"> J., </w:t>
      </w:r>
      <w:proofErr w:type="spellStart"/>
      <w:r w:rsidRPr="00A166A7">
        <w:rPr>
          <w:b/>
          <w:color w:val="000000"/>
          <w:lang w:val="en-US"/>
        </w:rPr>
        <w:t>Paulauskas</w:t>
      </w:r>
      <w:proofErr w:type="spellEnd"/>
      <w:r w:rsidRPr="00A166A7">
        <w:rPr>
          <w:b/>
          <w:color w:val="000000"/>
          <w:lang w:val="en-US"/>
        </w:rPr>
        <w:t xml:space="preserve"> A.</w:t>
      </w:r>
      <w:r w:rsidRPr="007D6B64">
        <w:rPr>
          <w:color w:val="000000"/>
          <w:lang w:val="en-US"/>
        </w:rPr>
        <w:t xml:space="preserve"> Investigation of TBEV in different species of ticks in Lithuania.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9. </w:t>
      </w:r>
      <w:proofErr w:type="spellStart"/>
      <w:r w:rsidRPr="00A166A7">
        <w:rPr>
          <w:b/>
          <w:color w:val="000000"/>
          <w:lang w:val="en-US"/>
        </w:rPr>
        <w:t>Kubiak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Sielawa</w:t>
      </w:r>
      <w:proofErr w:type="spellEnd"/>
      <w:r w:rsidRPr="00A166A7">
        <w:rPr>
          <w:b/>
          <w:color w:val="000000"/>
          <w:lang w:val="en-US"/>
        </w:rPr>
        <w:t xml:space="preserve"> H., </w:t>
      </w:r>
      <w:proofErr w:type="spellStart"/>
      <w:r w:rsidRPr="00A166A7">
        <w:rPr>
          <w:b/>
          <w:color w:val="000000"/>
          <w:lang w:val="en-US"/>
        </w:rPr>
        <w:t>Tylkowska</w:t>
      </w:r>
      <w:proofErr w:type="spellEnd"/>
      <w:r w:rsidRPr="00A166A7">
        <w:rPr>
          <w:b/>
          <w:color w:val="000000"/>
          <w:lang w:val="en-US"/>
        </w:rPr>
        <w:t xml:space="preserve"> A., </w:t>
      </w:r>
      <w:proofErr w:type="spellStart"/>
      <w:r w:rsidRPr="00A166A7">
        <w:rPr>
          <w:b/>
          <w:color w:val="000000"/>
          <w:lang w:val="en-US"/>
        </w:rPr>
        <w:t>Dzika</w:t>
      </w:r>
      <w:proofErr w:type="spellEnd"/>
      <w:r w:rsidRPr="00A166A7">
        <w:rPr>
          <w:b/>
          <w:color w:val="000000"/>
          <w:lang w:val="en-US"/>
        </w:rPr>
        <w:t xml:space="preserve"> E., </w:t>
      </w:r>
      <w:proofErr w:type="spellStart"/>
      <w:r w:rsidRPr="00A166A7">
        <w:rPr>
          <w:b/>
          <w:color w:val="000000"/>
          <w:lang w:val="en-US"/>
        </w:rPr>
        <w:t>Dziekońska-Rynko</w:t>
      </w:r>
      <w:proofErr w:type="spellEnd"/>
      <w:r w:rsidRPr="00A166A7">
        <w:rPr>
          <w:b/>
          <w:color w:val="000000"/>
          <w:lang w:val="en-US"/>
        </w:rPr>
        <w:t xml:space="preserve"> J.</w:t>
      </w:r>
      <w:r w:rsidRPr="007D6B64">
        <w:rPr>
          <w:color w:val="000000"/>
          <w:lang w:val="en-US"/>
        </w:rPr>
        <w:t xml:space="preserve"> Prevalence of tick-borne pathogens in questing </w:t>
      </w:r>
      <w:proofErr w:type="spellStart"/>
      <w:r w:rsidRPr="007D6B64">
        <w:rPr>
          <w:i/>
          <w:color w:val="000000"/>
          <w:lang w:val="en-US"/>
        </w:rPr>
        <w:t>Dermacentor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reticulatus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Fabr</w:t>
      </w:r>
      <w:proofErr w:type="spellEnd"/>
      <w:r w:rsidRPr="007D6B64">
        <w:rPr>
          <w:color w:val="000000"/>
          <w:lang w:val="en-US"/>
        </w:rPr>
        <w:t>. 1794) ticks in North-Eastern Poland.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10. </w:t>
      </w:r>
      <w:proofErr w:type="spellStart"/>
      <w:r w:rsidRPr="00A166A7">
        <w:rPr>
          <w:b/>
          <w:color w:val="000000"/>
          <w:lang w:val="en-US"/>
        </w:rPr>
        <w:t>Dmitryjuk</w:t>
      </w:r>
      <w:proofErr w:type="spellEnd"/>
      <w:r w:rsidRPr="00A166A7">
        <w:rPr>
          <w:b/>
          <w:color w:val="000000"/>
          <w:lang w:val="en-US"/>
        </w:rPr>
        <w:t xml:space="preserve"> M., </w:t>
      </w:r>
      <w:proofErr w:type="spellStart"/>
      <w:r w:rsidRPr="00A166A7">
        <w:rPr>
          <w:b/>
          <w:color w:val="000000"/>
          <w:lang w:val="en-US"/>
        </w:rPr>
        <w:t>Szczotko</w:t>
      </w:r>
      <w:proofErr w:type="spellEnd"/>
      <w:r w:rsidRPr="00A166A7">
        <w:rPr>
          <w:b/>
          <w:color w:val="000000"/>
          <w:lang w:val="en-US"/>
        </w:rPr>
        <w:t xml:space="preserve"> M., </w:t>
      </w:r>
      <w:proofErr w:type="spellStart"/>
      <w:r w:rsidRPr="00A166A7">
        <w:rPr>
          <w:b/>
          <w:color w:val="000000"/>
          <w:lang w:val="en-US"/>
        </w:rPr>
        <w:t>Michalski</w:t>
      </w:r>
      <w:proofErr w:type="spellEnd"/>
      <w:r w:rsidRPr="00A166A7">
        <w:rPr>
          <w:b/>
          <w:color w:val="000000"/>
          <w:lang w:val="en-US"/>
        </w:rPr>
        <w:t xml:space="preserve"> M.M.</w:t>
      </w:r>
      <w:r w:rsidRPr="007D6B64">
        <w:rPr>
          <w:color w:val="000000"/>
          <w:lang w:val="en-US"/>
        </w:rPr>
        <w:t xml:space="preserve"> Identification of </w:t>
      </w:r>
      <w:proofErr w:type="spellStart"/>
      <w:r w:rsidRPr="007D6B64">
        <w:rPr>
          <w:i/>
          <w:color w:val="000000"/>
          <w:lang w:val="en-US"/>
        </w:rPr>
        <w:t>Anaplasma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phagocytophilum</w:t>
      </w:r>
      <w:proofErr w:type="spellEnd"/>
      <w:r w:rsidRPr="007D6B64">
        <w:rPr>
          <w:color w:val="000000"/>
          <w:lang w:val="en-US"/>
        </w:rPr>
        <w:t xml:space="preserve"> in </w:t>
      </w:r>
      <w:proofErr w:type="spellStart"/>
      <w:r w:rsidRPr="007D6B64">
        <w:rPr>
          <w:i/>
          <w:color w:val="000000"/>
          <w:lang w:val="en-US"/>
        </w:rPr>
        <w:t>Ixodes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ricinus</w:t>
      </w:r>
      <w:proofErr w:type="spellEnd"/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tiks</w:t>
      </w:r>
      <w:proofErr w:type="spellEnd"/>
      <w:r w:rsidRPr="007D6B64">
        <w:rPr>
          <w:color w:val="000000"/>
          <w:lang w:val="en-US"/>
        </w:rPr>
        <w:t xml:space="preserve"> removed from city agglomeration dogs.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11. </w:t>
      </w:r>
      <w:proofErr w:type="spellStart"/>
      <w:r w:rsidRPr="00A166A7">
        <w:rPr>
          <w:b/>
          <w:color w:val="000000"/>
          <w:lang w:val="en-US"/>
        </w:rPr>
        <w:t>Karbowiak</w:t>
      </w:r>
      <w:proofErr w:type="spellEnd"/>
      <w:r w:rsidRPr="00A166A7">
        <w:rPr>
          <w:b/>
          <w:color w:val="000000"/>
          <w:lang w:val="en-US"/>
        </w:rPr>
        <w:t xml:space="preserve"> G., </w:t>
      </w:r>
      <w:proofErr w:type="spellStart"/>
      <w:r w:rsidRPr="00A166A7">
        <w:rPr>
          <w:b/>
          <w:color w:val="000000"/>
          <w:lang w:val="en-US"/>
        </w:rPr>
        <w:t>Slivinska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Stanko</w:t>
      </w:r>
      <w:proofErr w:type="spellEnd"/>
      <w:r w:rsidRPr="00A166A7">
        <w:rPr>
          <w:b/>
          <w:color w:val="000000"/>
          <w:lang w:val="en-US"/>
        </w:rPr>
        <w:t xml:space="preserve"> M.</w:t>
      </w:r>
      <w:r w:rsidRPr="007D6B64">
        <w:rPr>
          <w:color w:val="000000"/>
          <w:lang w:val="en-US"/>
        </w:rPr>
        <w:t xml:space="preserve"> The blood sucking arthropods of small rodents in </w:t>
      </w:r>
      <w:proofErr w:type="spellStart"/>
      <w:r w:rsidRPr="007D6B64">
        <w:rPr>
          <w:color w:val="000000"/>
          <w:lang w:val="en-US"/>
        </w:rPr>
        <w:t>Chornobyl</w:t>
      </w:r>
      <w:proofErr w:type="spellEnd"/>
      <w:r w:rsidRPr="007D6B64">
        <w:rPr>
          <w:color w:val="000000"/>
          <w:lang w:val="en-US"/>
        </w:rPr>
        <w:t xml:space="preserve"> exclusion zone—preliminary study.</w:t>
      </w:r>
    </w:p>
    <w:p w:rsidR="00E52F95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 xml:space="preserve">12. </w:t>
      </w:r>
      <w:proofErr w:type="spellStart"/>
      <w:r w:rsidRPr="00A166A7">
        <w:rPr>
          <w:b/>
          <w:color w:val="000000"/>
          <w:lang w:val="en-US"/>
        </w:rPr>
        <w:t>Sałamatin</w:t>
      </w:r>
      <w:proofErr w:type="spellEnd"/>
      <w:r w:rsidRPr="00A166A7">
        <w:rPr>
          <w:b/>
          <w:color w:val="000000"/>
          <w:lang w:val="en-US"/>
        </w:rPr>
        <w:t xml:space="preserve"> R., </w:t>
      </w:r>
      <w:proofErr w:type="spellStart"/>
      <w:r w:rsidRPr="00A166A7">
        <w:rPr>
          <w:b/>
          <w:color w:val="000000"/>
          <w:lang w:val="en-US"/>
        </w:rPr>
        <w:t>Rydzanicz</w:t>
      </w:r>
      <w:proofErr w:type="spellEnd"/>
      <w:r w:rsidRPr="00A166A7">
        <w:rPr>
          <w:b/>
          <w:color w:val="000000"/>
          <w:lang w:val="en-US"/>
        </w:rPr>
        <w:t xml:space="preserve"> M., Nowak R., </w:t>
      </w:r>
      <w:proofErr w:type="spellStart"/>
      <w:r w:rsidRPr="00A166A7">
        <w:rPr>
          <w:b/>
          <w:color w:val="000000"/>
          <w:lang w:val="en-US"/>
        </w:rPr>
        <w:t>Kuśmirek</w:t>
      </w:r>
      <w:proofErr w:type="spellEnd"/>
      <w:r w:rsidRPr="00A166A7">
        <w:rPr>
          <w:b/>
          <w:color w:val="000000"/>
          <w:lang w:val="en-US"/>
        </w:rPr>
        <w:t xml:space="preserve"> W., </w:t>
      </w:r>
      <w:proofErr w:type="spellStart"/>
      <w:r w:rsidRPr="00A166A7">
        <w:rPr>
          <w:b/>
          <w:color w:val="000000"/>
          <w:lang w:val="en-US"/>
        </w:rPr>
        <w:t>Cielecka</w:t>
      </w:r>
      <w:proofErr w:type="spellEnd"/>
      <w:r w:rsidRPr="00A166A7">
        <w:rPr>
          <w:b/>
          <w:color w:val="000000"/>
          <w:lang w:val="en-US"/>
        </w:rPr>
        <w:t xml:space="preserve"> D., </w:t>
      </w:r>
      <w:proofErr w:type="spellStart"/>
      <w:r w:rsidRPr="00A166A7">
        <w:rPr>
          <w:b/>
          <w:color w:val="000000"/>
          <w:lang w:val="en-US"/>
        </w:rPr>
        <w:t>Sobczyk-Kopcioł</w:t>
      </w:r>
      <w:proofErr w:type="spellEnd"/>
      <w:r w:rsidRPr="00A166A7">
        <w:rPr>
          <w:b/>
          <w:color w:val="000000"/>
          <w:lang w:val="en-US"/>
        </w:rPr>
        <w:t xml:space="preserve"> A., </w:t>
      </w:r>
      <w:proofErr w:type="spellStart"/>
      <w:r w:rsidRPr="00A166A7">
        <w:rPr>
          <w:b/>
          <w:color w:val="000000"/>
          <w:lang w:val="en-US"/>
        </w:rPr>
        <w:t>Żarnowska-Prymek</w:t>
      </w:r>
      <w:proofErr w:type="spellEnd"/>
      <w:r w:rsidRPr="00A166A7">
        <w:rPr>
          <w:b/>
          <w:color w:val="000000"/>
          <w:lang w:val="en-US"/>
        </w:rPr>
        <w:t xml:space="preserve"> H., </w:t>
      </w:r>
      <w:proofErr w:type="spellStart"/>
      <w:r w:rsidRPr="00A166A7">
        <w:rPr>
          <w:b/>
          <w:color w:val="000000"/>
          <w:lang w:val="en-US"/>
        </w:rPr>
        <w:t>Płoski</w:t>
      </w:r>
      <w:proofErr w:type="spellEnd"/>
      <w:r w:rsidRPr="00A166A7">
        <w:rPr>
          <w:b/>
          <w:color w:val="000000"/>
          <w:lang w:val="en-US"/>
        </w:rPr>
        <w:t xml:space="preserve"> R., </w:t>
      </w:r>
      <w:proofErr w:type="spellStart"/>
      <w:r w:rsidRPr="00A166A7">
        <w:rPr>
          <w:b/>
          <w:color w:val="000000"/>
          <w:lang w:val="en-US"/>
        </w:rPr>
        <w:t>Młocicki</w:t>
      </w:r>
      <w:proofErr w:type="spellEnd"/>
      <w:r w:rsidRPr="00A166A7">
        <w:rPr>
          <w:b/>
          <w:color w:val="000000"/>
          <w:lang w:val="en-US"/>
        </w:rPr>
        <w:t xml:space="preserve"> D.</w:t>
      </w:r>
      <w:r w:rsidRPr="0000666A">
        <w:rPr>
          <w:color w:val="000000"/>
          <w:lang w:val="en-US"/>
        </w:rPr>
        <w:t xml:space="preserve"> Mitochondrial genomics of the tapeworm </w:t>
      </w:r>
      <w:proofErr w:type="spellStart"/>
      <w:r w:rsidRPr="0000666A">
        <w:rPr>
          <w:i/>
          <w:color w:val="000000"/>
          <w:lang w:val="en-US"/>
        </w:rPr>
        <w:t>Hymenolepis</w:t>
      </w:r>
      <w:proofErr w:type="spellEnd"/>
      <w:r w:rsidRPr="0000666A">
        <w:rPr>
          <w:i/>
          <w:color w:val="000000"/>
          <w:lang w:val="en-US"/>
        </w:rPr>
        <w:t xml:space="preserve"> </w:t>
      </w:r>
      <w:proofErr w:type="spellStart"/>
      <w:r w:rsidRPr="0000666A">
        <w:rPr>
          <w:i/>
          <w:color w:val="000000"/>
          <w:lang w:val="en-US"/>
        </w:rPr>
        <w:t>diminuta</w:t>
      </w:r>
      <w:proofErr w:type="spellEnd"/>
      <w:r w:rsidRPr="0000666A">
        <w:rPr>
          <w:color w:val="000000"/>
          <w:lang w:val="en-US"/>
        </w:rPr>
        <w:t>: comparative characteristics of the human and laboratory strains.</w:t>
      </w:r>
    </w:p>
    <w:p w:rsidR="00E52F95" w:rsidRPr="0000666A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A166A7">
        <w:rPr>
          <w:lang w:val="uk-UA"/>
        </w:rPr>
        <w:t>13.</w:t>
      </w:r>
      <w:r>
        <w:rPr>
          <w:b/>
          <w:lang w:val="uk-UA"/>
        </w:rPr>
        <w:t xml:space="preserve"> </w:t>
      </w:r>
      <w:proofErr w:type="spellStart"/>
      <w:proofErr w:type="gramStart"/>
      <w:r w:rsidRPr="0000666A">
        <w:rPr>
          <w:b/>
          <w:lang w:val="en-US"/>
        </w:rPr>
        <w:t>Karczewski</w:t>
      </w:r>
      <w:proofErr w:type="spellEnd"/>
      <w:r w:rsidRPr="0000666A">
        <w:rPr>
          <w:b/>
          <w:lang w:val="en-US"/>
        </w:rPr>
        <w:t xml:space="preserve"> G., </w:t>
      </w:r>
      <w:proofErr w:type="spellStart"/>
      <w:r w:rsidRPr="0000666A">
        <w:rPr>
          <w:b/>
          <w:lang w:val="en-US"/>
        </w:rPr>
        <w:t>Sałamatin</w:t>
      </w:r>
      <w:proofErr w:type="spellEnd"/>
      <w:r w:rsidRPr="0000666A">
        <w:rPr>
          <w:b/>
          <w:lang w:val="en-US"/>
        </w:rPr>
        <w:t xml:space="preserve"> R., </w:t>
      </w:r>
      <w:proofErr w:type="spellStart"/>
      <w:r w:rsidRPr="0000666A">
        <w:rPr>
          <w:b/>
          <w:lang w:val="en-US"/>
        </w:rPr>
        <w:t>Konieczna-Sałamatin</w:t>
      </w:r>
      <w:proofErr w:type="spellEnd"/>
      <w:r w:rsidRPr="0000666A">
        <w:rPr>
          <w:b/>
          <w:lang w:val="en-US"/>
        </w:rPr>
        <w:t xml:space="preserve">, J., </w:t>
      </w:r>
      <w:proofErr w:type="spellStart"/>
      <w:r w:rsidRPr="0000666A">
        <w:rPr>
          <w:b/>
          <w:lang w:val="en-US"/>
        </w:rPr>
        <w:t>Gołąb</w:t>
      </w:r>
      <w:proofErr w:type="spellEnd"/>
      <w:r w:rsidRPr="0000666A">
        <w:rPr>
          <w:b/>
          <w:lang w:val="en-US"/>
        </w:rPr>
        <w:t xml:space="preserve"> E.</w:t>
      </w:r>
      <w:r w:rsidRPr="007D6B64">
        <w:rPr>
          <w:lang w:val="en-US"/>
        </w:rPr>
        <w:t xml:space="preserve"> Comparison of the three commercial </w:t>
      </w:r>
      <w:proofErr w:type="spellStart"/>
      <w:r w:rsidRPr="007D6B64">
        <w:rPr>
          <w:i/>
          <w:lang w:val="en-US"/>
        </w:rPr>
        <w:t>Toxoplasma</w:t>
      </w:r>
      <w:proofErr w:type="spellEnd"/>
      <w:r w:rsidRPr="007D6B64">
        <w:rPr>
          <w:i/>
          <w:lang w:val="en-US"/>
        </w:rPr>
        <w:t xml:space="preserve"> </w:t>
      </w:r>
      <w:proofErr w:type="spellStart"/>
      <w:r w:rsidRPr="007D6B64">
        <w:rPr>
          <w:i/>
          <w:lang w:val="en-US"/>
        </w:rPr>
        <w:t>gondii</w:t>
      </w:r>
      <w:proofErr w:type="spellEnd"/>
      <w:r w:rsidRPr="007D6B64">
        <w:rPr>
          <w:lang w:val="en-US"/>
        </w:rPr>
        <w:t xml:space="preserve"> </w:t>
      </w:r>
      <w:proofErr w:type="spellStart"/>
      <w:r w:rsidRPr="007D6B64">
        <w:rPr>
          <w:lang w:val="en-US"/>
        </w:rPr>
        <w:t>IgG</w:t>
      </w:r>
      <w:proofErr w:type="spellEnd"/>
      <w:r w:rsidRPr="007D6B64">
        <w:rPr>
          <w:lang w:val="en-US"/>
        </w:rPr>
        <w:t xml:space="preserve"> antibody test kits</w:t>
      </w:r>
      <w:r>
        <w:rPr>
          <w:lang w:val="en-US"/>
        </w:rPr>
        <w:t>.</w:t>
      </w:r>
      <w:proofErr w:type="gramEnd"/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1</w:t>
      </w:r>
      <w:r>
        <w:rPr>
          <w:color w:val="000000"/>
          <w:lang w:val="uk-UA"/>
        </w:rPr>
        <w:t>4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Iashvili</w:t>
      </w:r>
      <w:proofErr w:type="spellEnd"/>
      <w:r w:rsidRPr="00A166A7">
        <w:rPr>
          <w:b/>
          <w:color w:val="000000"/>
          <w:lang w:val="en-US"/>
        </w:rPr>
        <w:t xml:space="preserve"> N., </w:t>
      </w:r>
      <w:proofErr w:type="spellStart"/>
      <w:r w:rsidRPr="00A166A7">
        <w:rPr>
          <w:b/>
          <w:color w:val="000000"/>
          <w:lang w:val="en-US"/>
        </w:rPr>
        <w:t>Murusidze</w:t>
      </w:r>
      <w:proofErr w:type="spellEnd"/>
      <w:r w:rsidRPr="00A166A7">
        <w:rPr>
          <w:b/>
          <w:color w:val="000000"/>
          <w:lang w:val="en-US"/>
        </w:rPr>
        <w:t xml:space="preserve"> M., </w:t>
      </w:r>
      <w:proofErr w:type="spellStart"/>
      <w:r w:rsidRPr="00A166A7">
        <w:rPr>
          <w:b/>
          <w:color w:val="000000"/>
          <w:lang w:val="en-US"/>
        </w:rPr>
        <w:t>Kokaia</w:t>
      </w:r>
      <w:proofErr w:type="spellEnd"/>
      <w:r w:rsidRPr="00A166A7">
        <w:rPr>
          <w:b/>
          <w:color w:val="000000"/>
          <w:lang w:val="en-US"/>
        </w:rPr>
        <w:t xml:space="preserve"> N., </w:t>
      </w:r>
      <w:proofErr w:type="spellStart"/>
      <w:r w:rsidRPr="00A166A7">
        <w:rPr>
          <w:b/>
          <w:color w:val="000000"/>
          <w:lang w:val="en-US"/>
        </w:rPr>
        <w:t>Zakaraia</w:t>
      </w:r>
      <w:proofErr w:type="spellEnd"/>
      <w:r w:rsidRPr="00A166A7">
        <w:rPr>
          <w:b/>
          <w:color w:val="000000"/>
          <w:lang w:val="en-US"/>
        </w:rPr>
        <w:t xml:space="preserve"> </w:t>
      </w:r>
      <w:proofErr w:type="gramStart"/>
      <w:r w:rsidRPr="00A166A7">
        <w:rPr>
          <w:b/>
          <w:color w:val="000000"/>
          <w:lang w:val="en-US"/>
        </w:rPr>
        <w:t>Ts.,</w:t>
      </w:r>
      <w:proofErr w:type="gramEnd"/>
      <w:r w:rsidRPr="00A166A7">
        <w:rPr>
          <w:b/>
          <w:color w:val="000000"/>
          <w:lang w:val="en-US"/>
        </w:rPr>
        <w:t xml:space="preserve"> </w:t>
      </w:r>
      <w:proofErr w:type="spellStart"/>
      <w:r w:rsidRPr="00A166A7">
        <w:rPr>
          <w:b/>
          <w:color w:val="000000"/>
          <w:lang w:val="en-US"/>
        </w:rPr>
        <w:t>Khvedeliani</w:t>
      </w:r>
      <w:proofErr w:type="spellEnd"/>
      <w:r w:rsidRPr="00A166A7">
        <w:rPr>
          <w:b/>
          <w:color w:val="000000"/>
          <w:lang w:val="en-US"/>
        </w:rPr>
        <w:t xml:space="preserve"> M.</w:t>
      </w:r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Zoonotic</w:t>
      </w:r>
      <w:proofErr w:type="spellEnd"/>
      <w:r w:rsidRPr="007D6B64">
        <w:rPr>
          <w:color w:val="000000"/>
          <w:lang w:val="en-US"/>
        </w:rPr>
        <w:t xml:space="preserve"> </w:t>
      </w:r>
      <w:proofErr w:type="spellStart"/>
      <w:r w:rsidRPr="007D6B64">
        <w:rPr>
          <w:color w:val="000000"/>
          <w:lang w:val="en-US"/>
        </w:rPr>
        <w:t>helminthiasis</w:t>
      </w:r>
      <w:proofErr w:type="spellEnd"/>
      <w:r w:rsidRPr="007D6B64">
        <w:rPr>
          <w:color w:val="000000"/>
          <w:lang w:val="en-US"/>
        </w:rPr>
        <w:t xml:space="preserve"> in Georgia.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1</w:t>
      </w:r>
      <w:r>
        <w:rPr>
          <w:color w:val="000000"/>
          <w:lang w:val="uk-UA"/>
        </w:rPr>
        <w:t>5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Yakovlev</w:t>
      </w:r>
      <w:proofErr w:type="spellEnd"/>
      <w:r w:rsidRPr="00A166A7">
        <w:rPr>
          <w:b/>
          <w:color w:val="000000"/>
          <w:lang w:val="en-US"/>
        </w:rPr>
        <w:t xml:space="preserve"> Ye., </w:t>
      </w:r>
      <w:proofErr w:type="spellStart"/>
      <w:r w:rsidRPr="00A166A7">
        <w:rPr>
          <w:b/>
          <w:color w:val="000000"/>
          <w:lang w:val="en-US"/>
        </w:rPr>
        <w:t>Shkvyria</w:t>
      </w:r>
      <w:proofErr w:type="spellEnd"/>
      <w:r w:rsidRPr="00A166A7">
        <w:rPr>
          <w:b/>
          <w:color w:val="000000"/>
          <w:lang w:val="en-US"/>
        </w:rPr>
        <w:t xml:space="preserve"> M.</w:t>
      </w:r>
      <w:r w:rsidRPr="007D6B64">
        <w:rPr>
          <w:color w:val="000000"/>
          <w:lang w:val="en-US"/>
        </w:rPr>
        <w:t xml:space="preserve"> Prospects of studies of influence of </w:t>
      </w:r>
      <w:proofErr w:type="spellStart"/>
      <w:r w:rsidRPr="007D6B64">
        <w:rPr>
          <w:color w:val="000000"/>
          <w:lang w:val="en-US"/>
        </w:rPr>
        <w:t>radionuclides</w:t>
      </w:r>
      <w:proofErr w:type="spellEnd"/>
      <w:r w:rsidRPr="007D6B64">
        <w:rPr>
          <w:color w:val="000000"/>
          <w:lang w:val="en-US"/>
        </w:rPr>
        <w:t xml:space="preserve"> (</w:t>
      </w:r>
      <w:r w:rsidRPr="00FF4DA1">
        <w:rPr>
          <w:color w:val="000000"/>
          <w:vertAlign w:val="superscript"/>
          <w:lang w:val="en-US"/>
        </w:rPr>
        <w:t>137</w:t>
      </w:r>
      <w:r w:rsidRPr="007D6B64">
        <w:rPr>
          <w:color w:val="000000"/>
          <w:lang w:val="en-US"/>
        </w:rPr>
        <w:t xml:space="preserve">Сs, </w:t>
      </w:r>
      <w:r w:rsidRPr="00FF4DA1">
        <w:rPr>
          <w:color w:val="000000"/>
          <w:vertAlign w:val="superscript"/>
          <w:lang w:val="en-US"/>
        </w:rPr>
        <w:t>90</w:t>
      </w:r>
      <w:r w:rsidRPr="007D6B64">
        <w:rPr>
          <w:color w:val="000000"/>
          <w:lang w:val="en-US"/>
        </w:rPr>
        <w:t xml:space="preserve">Sr, </w:t>
      </w:r>
      <w:r w:rsidRPr="00FF4DA1">
        <w:rPr>
          <w:color w:val="000000"/>
          <w:vertAlign w:val="superscript"/>
          <w:lang w:val="en-US"/>
        </w:rPr>
        <w:t>241</w:t>
      </w:r>
      <w:r w:rsidRPr="007D6B64">
        <w:rPr>
          <w:color w:val="000000"/>
          <w:lang w:val="en-US"/>
        </w:rPr>
        <w:t xml:space="preserve">Am) accumulating </w:t>
      </w:r>
      <w:r>
        <w:rPr>
          <w:color w:val="000000"/>
          <w:lang w:val="en-US"/>
        </w:rPr>
        <w:t>i</w:t>
      </w:r>
      <w:r w:rsidRPr="007D6B64">
        <w:rPr>
          <w:color w:val="000000"/>
          <w:lang w:val="en-US"/>
        </w:rPr>
        <w:t xml:space="preserve">n "Helminthes – </w:t>
      </w:r>
      <w:proofErr w:type="spellStart"/>
      <w:r w:rsidRPr="007D6B64">
        <w:rPr>
          <w:color w:val="000000"/>
          <w:lang w:val="en-US"/>
        </w:rPr>
        <w:t>Carnivover</w:t>
      </w:r>
      <w:proofErr w:type="spellEnd"/>
      <w:r w:rsidRPr="007D6B64">
        <w:rPr>
          <w:color w:val="000000"/>
          <w:lang w:val="en-US"/>
        </w:rPr>
        <w:t xml:space="preserve">" system under conditions of radioactive post-catastrophe. 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1</w:t>
      </w:r>
      <w:r>
        <w:rPr>
          <w:color w:val="000000"/>
          <w:lang w:val="uk-UA"/>
        </w:rPr>
        <w:t>6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Jarošová</w:t>
      </w:r>
      <w:proofErr w:type="spellEnd"/>
      <w:r w:rsidRPr="00A166A7">
        <w:rPr>
          <w:b/>
          <w:color w:val="000000"/>
          <w:lang w:val="en-US"/>
        </w:rPr>
        <w:t xml:space="preserve"> J., </w:t>
      </w:r>
      <w:proofErr w:type="spellStart"/>
      <w:r w:rsidRPr="00A166A7">
        <w:rPr>
          <w:b/>
          <w:color w:val="000000"/>
          <w:lang w:val="en-US"/>
        </w:rPr>
        <w:t>Antolová</w:t>
      </w:r>
      <w:proofErr w:type="spellEnd"/>
      <w:r w:rsidRPr="00A166A7">
        <w:rPr>
          <w:b/>
          <w:color w:val="000000"/>
          <w:lang w:val="en-US"/>
        </w:rPr>
        <w:t xml:space="preserve"> D., </w:t>
      </w:r>
      <w:proofErr w:type="spellStart"/>
      <w:r w:rsidRPr="00A166A7">
        <w:rPr>
          <w:b/>
          <w:color w:val="000000"/>
          <w:lang w:val="en-US"/>
        </w:rPr>
        <w:t>Rosoľanka</w:t>
      </w:r>
      <w:proofErr w:type="spellEnd"/>
      <w:r w:rsidRPr="00A166A7">
        <w:rPr>
          <w:b/>
          <w:color w:val="000000"/>
          <w:lang w:val="en-US"/>
        </w:rPr>
        <w:t xml:space="preserve"> R., </w:t>
      </w:r>
      <w:proofErr w:type="spellStart"/>
      <w:r w:rsidRPr="00A166A7">
        <w:rPr>
          <w:b/>
          <w:color w:val="000000"/>
          <w:lang w:val="en-US"/>
        </w:rPr>
        <w:t>Szilágyová</w:t>
      </w:r>
      <w:proofErr w:type="spellEnd"/>
      <w:r w:rsidRPr="00A166A7">
        <w:rPr>
          <w:b/>
          <w:color w:val="000000"/>
          <w:lang w:val="en-US"/>
        </w:rPr>
        <w:t xml:space="preserve"> M., </w:t>
      </w:r>
      <w:proofErr w:type="spellStart"/>
      <w:r w:rsidRPr="00A166A7">
        <w:rPr>
          <w:b/>
          <w:color w:val="000000"/>
          <w:lang w:val="en-US"/>
        </w:rPr>
        <w:t>Šimeková</w:t>
      </w:r>
      <w:proofErr w:type="spellEnd"/>
      <w:r w:rsidRPr="00A166A7">
        <w:rPr>
          <w:b/>
          <w:color w:val="000000"/>
          <w:lang w:val="en-US"/>
        </w:rPr>
        <w:t xml:space="preserve"> K. </w:t>
      </w:r>
      <w:r w:rsidRPr="007D6B64">
        <w:rPr>
          <w:color w:val="000000"/>
          <w:lang w:val="en-US"/>
        </w:rPr>
        <w:t xml:space="preserve">Alveolar </w:t>
      </w:r>
      <w:proofErr w:type="spellStart"/>
      <w:r w:rsidRPr="007D6B64">
        <w:rPr>
          <w:color w:val="000000"/>
          <w:lang w:val="en-US"/>
        </w:rPr>
        <w:t>echinococcosis</w:t>
      </w:r>
      <w:proofErr w:type="spellEnd"/>
      <w:r w:rsidRPr="007D6B64">
        <w:rPr>
          <w:color w:val="000000"/>
          <w:lang w:val="en-US"/>
        </w:rPr>
        <w:t xml:space="preserve"> in Slovakia.</w:t>
      </w:r>
    </w:p>
    <w:p w:rsidR="00E52F95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uk-UA"/>
        </w:rPr>
      </w:pPr>
      <w:r w:rsidRPr="007D6B64">
        <w:rPr>
          <w:color w:val="000000"/>
          <w:lang w:val="en-US"/>
        </w:rPr>
        <w:t>1</w:t>
      </w:r>
      <w:r>
        <w:rPr>
          <w:color w:val="000000"/>
          <w:lang w:val="uk-UA"/>
        </w:rPr>
        <w:t>7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Kuzmina</w:t>
      </w:r>
      <w:proofErr w:type="spellEnd"/>
      <w:r w:rsidRPr="00A166A7">
        <w:rPr>
          <w:b/>
          <w:color w:val="000000"/>
          <w:lang w:val="en-US"/>
        </w:rPr>
        <w:t xml:space="preserve"> T., </w:t>
      </w:r>
      <w:proofErr w:type="spellStart"/>
      <w:r w:rsidRPr="00A166A7">
        <w:rPr>
          <w:b/>
          <w:color w:val="000000"/>
          <w:lang w:val="en-US"/>
        </w:rPr>
        <w:t>Spraker</w:t>
      </w:r>
      <w:proofErr w:type="spellEnd"/>
      <w:r w:rsidRPr="00A166A7">
        <w:rPr>
          <w:b/>
          <w:color w:val="000000"/>
          <w:lang w:val="en-US"/>
        </w:rPr>
        <w:t xml:space="preserve"> T., Lyons E. </w:t>
      </w:r>
      <w:r w:rsidRPr="007D6B64">
        <w:rPr>
          <w:color w:val="000000"/>
          <w:lang w:val="en-US"/>
        </w:rPr>
        <w:t>Parasites of Northern Fur Seals (</w:t>
      </w:r>
      <w:proofErr w:type="spellStart"/>
      <w:r w:rsidRPr="007D6B64">
        <w:rPr>
          <w:i/>
          <w:color w:val="000000"/>
          <w:lang w:val="en-US"/>
        </w:rPr>
        <w:t>Callorhinus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ursinus</w:t>
      </w:r>
      <w:proofErr w:type="spellEnd"/>
      <w:r w:rsidRPr="007D6B64">
        <w:rPr>
          <w:color w:val="000000"/>
          <w:lang w:val="en-US"/>
        </w:rPr>
        <w:t xml:space="preserve"> L.) as indicators of ecological alteration in the ecosystem of the Bering Sea.</w:t>
      </w:r>
    </w:p>
    <w:p w:rsidR="00E52F95" w:rsidRPr="00A166A7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18. </w:t>
      </w:r>
      <w:proofErr w:type="spellStart"/>
      <w:r w:rsidRPr="00A166A7">
        <w:rPr>
          <w:b/>
          <w:color w:val="000000"/>
          <w:lang w:val="uk-UA"/>
        </w:rPr>
        <w:t>Kuzmina</w:t>
      </w:r>
      <w:proofErr w:type="spellEnd"/>
      <w:r w:rsidRPr="00A166A7">
        <w:rPr>
          <w:b/>
          <w:color w:val="000000"/>
          <w:lang w:val="uk-UA"/>
        </w:rPr>
        <w:t xml:space="preserve"> T.A., </w:t>
      </w:r>
      <w:proofErr w:type="spellStart"/>
      <w:r w:rsidRPr="00A166A7">
        <w:rPr>
          <w:b/>
          <w:color w:val="000000"/>
          <w:lang w:val="uk-UA"/>
        </w:rPr>
        <w:t>Spraker</w:t>
      </w:r>
      <w:proofErr w:type="spellEnd"/>
      <w:r w:rsidRPr="00A166A7">
        <w:rPr>
          <w:b/>
          <w:color w:val="000000"/>
          <w:lang w:val="uk-UA"/>
        </w:rPr>
        <w:t xml:space="preserve"> T.R., </w:t>
      </w:r>
      <w:proofErr w:type="spellStart"/>
      <w:r w:rsidRPr="00A166A7">
        <w:rPr>
          <w:b/>
          <w:color w:val="000000"/>
          <w:lang w:val="uk-UA"/>
        </w:rPr>
        <w:t>Lyons</w:t>
      </w:r>
      <w:proofErr w:type="spellEnd"/>
      <w:r w:rsidRPr="00A166A7">
        <w:rPr>
          <w:b/>
          <w:color w:val="000000"/>
          <w:lang w:val="uk-UA"/>
        </w:rPr>
        <w:t xml:space="preserve"> E.T., </w:t>
      </w:r>
      <w:proofErr w:type="spellStart"/>
      <w:r w:rsidRPr="00A166A7">
        <w:rPr>
          <w:b/>
          <w:color w:val="000000"/>
          <w:lang w:val="uk-UA"/>
        </w:rPr>
        <w:t>Lisitsyna</w:t>
      </w:r>
      <w:proofErr w:type="spellEnd"/>
      <w:r w:rsidRPr="00A166A7">
        <w:rPr>
          <w:b/>
          <w:color w:val="000000"/>
          <w:lang w:val="uk-UA"/>
        </w:rPr>
        <w:t xml:space="preserve"> O.I.</w:t>
      </w:r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Gastrointestinal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parasites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in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California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sea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lions</w:t>
      </w:r>
      <w:proofErr w:type="spellEnd"/>
      <w:r w:rsidRPr="00A166A7">
        <w:rPr>
          <w:color w:val="000000"/>
          <w:lang w:val="uk-UA"/>
        </w:rPr>
        <w:t xml:space="preserve"> (</w:t>
      </w:r>
      <w:proofErr w:type="spellStart"/>
      <w:r w:rsidRPr="00A166A7">
        <w:rPr>
          <w:i/>
          <w:color w:val="000000"/>
          <w:lang w:val="uk-UA"/>
        </w:rPr>
        <w:t>Zalophus</w:t>
      </w:r>
      <w:proofErr w:type="spellEnd"/>
      <w:r w:rsidRPr="00A166A7">
        <w:rPr>
          <w:i/>
          <w:color w:val="000000"/>
          <w:lang w:val="uk-UA"/>
        </w:rPr>
        <w:t xml:space="preserve"> </w:t>
      </w:r>
      <w:proofErr w:type="spellStart"/>
      <w:r w:rsidRPr="00A166A7">
        <w:rPr>
          <w:i/>
          <w:color w:val="000000"/>
          <w:lang w:val="uk-UA"/>
        </w:rPr>
        <w:t>californianus</w:t>
      </w:r>
      <w:proofErr w:type="spellEnd"/>
      <w:r w:rsidRPr="00A166A7">
        <w:rPr>
          <w:color w:val="000000"/>
          <w:lang w:val="uk-UA"/>
        </w:rPr>
        <w:t xml:space="preserve">): </w:t>
      </w:r>
      <w:proofErr w:type="spellStart"/>
      <w:r w:rsidRPr="00A166A7">
        <w:rPr>
          <w:color w:val="000000"/>
          <w:lang w:val="uk-UA"/>
        </w:rPr>
        <w:t>biodiversity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and</w:t>
      </w:r>
      <w:proofErr w:type="spellEnd"/>
      <w:r w:rsidRPr="00A166A7">
        <w:rPr>
          <w:color w:val="000000"/>
          <w:lang w:val="uk-UA"/>
        </w:rPr>
        <w:t xml:space="preserve"> age-</w:t>
      </w:r>
      <w:proofErr w:type="spellStart"/>
      <w:r w:rsidRPr="00A166A7">
        <w:rPr>
          <w:color w:val="000000"/>
          <w:lang w:val="uk-UA"/>
        </w:rPr>
        <w:t>related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alterations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in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parasite</w:t>
      </w:r>
      <w:proofErr w:type="spellEnd"/>
      <w:r w:rsidRPr="00A166A7">
        <w:rPr>
          <w:color w:val="000000"/>
          <w:lang w:val="uk-UA"/>
        </w:rPr>
        <w:t xml:space="preserve"> </w:t>
      </w:r>
      <w:proofErr w:type="spellStart"/>
      <w:r w:rsidRPr="00A166A7">
        <w:rPr>
          <w:color w:val="000000"/>
          <w:lang w:val="uk-UA"/>
        </w:rPr>
        <w:t>community</w:t>
      </w:r>
      <w:proofErr w:type="spellEnd"/>
      <w:r w:rsidRPr="00A166A7">
        <w:rPr>
          <w:color w:val="000000"/>
          <w:lang w:val="uk-UA"/>
        </w:rPr>
        <w:t>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1</w:t>
      </w:r>
      <w:r>
        <w:rPr>
          <w:color w:val="000000"/>
          <w:lang w:val="uk-UA"/>
        </w:rPr>
        <w:t>9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Kuzmina</w:t>
      </w:r>
      <w:proofErr w:type="spellEnd"/>
      <w:r w:rsidRPr="00A166A7">
        <w:rPr>
          <w:b/>
          <w:color w:val="000000"/>
          <w:lang w:val="en-US"/>
        </w:rPr>
        <w:t xml:space="preserve"> T.A., </w:t>
      </w:r>
      <w:proofErr w:type="spellStart"/>
      <w:r w:rsidRPr="00A166A7">
        <w:rPr>
          <w:b/>
          <w:color w:val="000000"/>
          <w:lang w:val="en-US"/>
        </w:rPr>
        <w:t>Zvegintsova</w:t>
      </w:r>
      <w:proofErr w:type="spellEnd"/>
      <w:r w:rsidRPr="00A166A7">
        <w:rPr>
          <w:b/>
          <w:color w:val="000000"/>
          <w:lang w:val="en-US"/>
        </w:rPr>
        <w:t xml:space="preserve"> N.S., </w:t>
      </w:r>
      <w:proofErr w:type="spellStart"/>
      <w:r w:rsidRPr="00A166A7">
        <w:rPr>
          <w:b/>
          <w:color w:val="000000"/>
          <w:lang w:val="en-US"/>
        </w:rPr>
        <w:t>Zharkikh</w:t>
      </w:r>
      <w:proofErr w:type="spellEnd"/>
      <w:r w:rsidRPr="00A166A7">
        <w:rPr>
          <w:b/>
          <w:color w:val="000000"/>
          <w:lang w:val="en-US"/>
        </w:rPr>
        <w:t xml:space="preserve"> T.L.</w:t>
      </w:r>
      <w:r w:rsidRPr="007D6B64">
        <w:rPr>
          <w:color w:val="000000"/>
          <w:lang w:val="en-US"/>
        </w:rPr>
        <w:t xml:space="preserve"> Gastrointestinal parasite community in a new population of the </w:t>
      </w:r>
      <w:proofErr w:type="spellStart"/>
      <w:r w:rsidRPr="007D6B64">
        <w:rPr>
          <w:color w:val="000000"/>
          <w:lang w:val="en-US"/>
        </w:rPr>
        <w:t>Przewalski’s</w:t>
      </w:r>
      <w:proofErr w:type="spellEnd"/>
      <w:r w:rsidRPr="007D6B64">
        <w:rPr>
          <w:color w:val="000000"/>
          <w:lang w:val="en-US"/>
        </w:rPr>
        <w:t xml:space="preserve"> horse (</w:t>
      </w:r>
      <w:proofErr w:type="spellStart"/>
      <w:r w:rsidRPr="007D6B64">
        <w:rPr>
          <w:i/>
          <w:color w:val="000000"/>
          <w:lang w:val="en-US"/>
        </w:rPr>
        <w:t>Equus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ferus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przewalskii</w:t>
      </w:r>
      <w:proofErr w:type="spellEnd"/>
      <w:r w:rsidRPr="007D6B64">
        <w:rPr>
          <w:color w:val="000000"/>
          <w:lang w:val="en-US"/>
        </w:rPr>
        <w:t>) in the Orenburg state reserve, Russia.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>
        <w:rPr>
          <w:color w:val="000000"/>
          <w:lang w:val="uk-UA"/>
        </w:rPr>
        <w:t>20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Slivinska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Klich</w:t>
      </w:r>
      <w:proofErr w:type="spellEnd"/>
      <w:r w:rsidRPr="00A166A7">
        <w:rPr>
          <w:b/>
          <w:color w:val="000000"/>
          <w:lang w:val="en-US"/>
        </w:rPr>
        <w:t xml:space="preserve"> D., </w:t>
      </w:r>
      <w:proofErr w:type="spellStart"/>
      <w:r w:rsidRPr="00A166A7">
        <w:rPr>
          <w:b/>
          <w:color w:val="000000"/>
          <w:lang w:val="en-US"/>
        </w:rPr>
        <w:t>Yasynetska</w:t>
      </w:r>
      <w:proofErr w:type="spellEnd"/>
      <w:r w:rsidRPr="00A166A7">
        <w:rPr>
          <w:b/>
          <w:color w:val="000000"/>
          <w:lang w:val="en-US"/>
        </w:rPr>
        <w:t xml:space="preserve"> N.</w:t>
      </w:r>
      <w:r w:rsidRPr="007D6B64">
        <w:rPr>
          <w:color w:val="000000"/>
          <w:lang w:val="en-US"/>
        </w:rPr>
        <w:t xml:space="preserve"> Comprehensive </w:t>
      </w:r>
      <w:proofErr w:type="spellStart"/>
      <w:r w:rsidRPr="007D6B64">
        <w:rPr>
          <w:color w:val="000000"/>
          <w:lang w:val="en-US"/>
        </w:rPr>
        <w:t>parasitologic</w:t>
      </w:r>
      <w:proofErr w:type="spellEnd"/>
      <w:r w:rsidRPr="007D6B64">
        <w:rPr>
          <w:color w:val="000000"/>
          <w:lang w:val="en-US"/>
        </w:rPr>
        <w:t xml:space="preserve"> survey of the wild </w:t>
      </w:r>
      <w:proofErr w:type="spellStart"/>
      <w:r w:rsidRPr="007D6B64">
        <w:rPr>
          <w:color w:val="000000"/>
          <w:lang w:val="en-US"/>
        </w:rPr>
        <w:t>Przewalski`s</w:t>
      </w:r>
      <w:proofErr w:type="spellEnd"/>
      <w:r w:rsidRPr="007D6B64">
        <w:rPr>
          <w:color w:val="000000"/>
          <w:lang w:val="en-US"/>
        </w:rPr>
        <w:t xml:space="preserve"> and domestic horses in the </w:t>
      </w:r>
      <w:proofErr w:type="spellStart"/>
      <w:r w:rsidRPr="007D6B64">
        <w:rPr>
          <w:color w:val="000000"/>
          <w:lang w:val="en-US"/>
        </w:rPr>
        <w:t>Chornobyl</w:t>
      </w:r>
      <w:proofErr w:type="spellEnd"/>
      <w:r w:rsidRPr="007D6B64">
        <w:rPr>
          <w:color w:val="000000"/>
          <w:lang w:val="en-US"/>
        </w:rPr>
        <w:t xml:space="preserve"> exclusion zone, Ukraine during 2015-2017 years.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>
        <w:rPr>
          <w:color w:val="000000"/>
          <w:lang w:val="uk-UA"/>
        </w:rPr>
        <w:t>21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Slivinska</w:t>
      </w:r>
      <w:proofErr w:type="spellEnd"/>
      <w:r w:rsidRPr="00A166A7">
        <w:rPr>
          <w:b/>
          <w:color w:val="000000"/>
          <w:lang w:val="en-US"/>
        </w:rPr>
        <w:t xml:space="preserve"> K., </w:t>
      </w:r>
      <w:proofErr w:type="spellStart"/>
      <w:r w:rsidRPr="00A166A7">
        <w:rPr>
          <w:b/>
          <w:color w:val="000000"/>
          <w:lang w:val="en-US"/>
        </w:rPr>
        <w:t>Jastrzębska</w:t>
      </w:r>
      <w:proofErr w:type="spellEnd"/>
      <w:r w:rsidRPr="00A166A7">
        <w:rPr>
          <w:b/>
          <w:color w:val="000000"/>
          <w:lang w:val="en-US"/>
        </w:rPr>
        <w:t xml:space="preserve"> E., </w:t>
      </w:r>
      <w:proofErr w:type="spellStart"/>
      <w:r w:rsidRPr="00A166A7">
        <w:rPr>
          <w:b/>
          <w:color w:val="000000"/>
          <w:lang w:val="en-US"/>
        </w:rPr>
        <w:t>Jaworski</w:t>
      </w:r>
      <w:proofErr w:type="spellEnd"/>
      <w:r w:rsidRPr="00A166A7">
        <w:rPr>
          <w:b/>
          <w:color w:val="000000"/>
          <w:lang w:val="en-US"/>
        </w:rPr>
        <w:t xml:space="preserve"> Z., </w:t>
      </w:r>
      <w:proofErr w:type="spellStart"/>
      <w:r w:rsidRPr="00A166A7">
        <w:rPr>
          <w:b/>
          <w:color w:val="000000"/>
          <w:lang w:val="en-US"/>
        </w:rPr>
        <w:t>Wróblewski</w:t>
      </w:r>
      <w:proofErr w:type="spellEnd"/>
      <w:r w:rsidRPr="00A166A7">
        <w:rPr>
          <w:b/>
          <w:color w:val="000000"/>
          <w:lang w:val="en-US"/>
        </w:rPr>
        <w:t xml:space="preserve"> Z.</w:t>
      </w:r>
      <w:r w:rsidRPr="007D6B64">
        <w:rPr>
          <w:color w:val="000000"/>
          <w:lang w:val="en-US"/>
        </w:rPr>
        <w:t xml:space="preserve"> The parasitic fauna of the Polish </w:t>
      </w:r>
      <w:proofErr w:type="spellStart"/>
      <w:r w:rsidRPr="007D6B64">
        <w:rPr>
          <w:color w:val="000000"/>
          <w:lang w:val="en-US"/>
        </w:rPr>
        <w:t>koniks</w:t>
      </w:r>
      <w:proofErr w:type="spellEnd"/>
      <w:r w:rsidRPr="007D6B64">
        <w:rPr>
          <w:color w:val="000000"/>
          <w:lang w:val="en-US"/>
        </w:rPr>
        <w:t xml:space="preserve"> and their impact on the breeding: health management practices.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2</w:t>
      </w:r>
      <w:proofErr w:type="spellStart"/>
      <w:r>
        <w:rPr>
          <w:color w:val="000000"/>
          <w:lang w:val="uk-UA"/>
        </w:rPr>
        <w:t>2</w:t>
      </w:r>
      <w:proofErr w:type="spellEnd"/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Vinarska</w:t>
      </w:r>
      <w:proofErr w:type="spellEnd"/>
      <w:r w:rsidRPr="00A166A7">
        <w:rPr>
          <w:b/>
          <w:color w:val="000000"/>
          <w:lang w:val="en-US"/>
        </w:rPr>
        <w:t xml:space="preserve"> A.V.</w:t>
      </w:r>
      <w:r w:rsidRPr="007D6B64">
        <w:rPr>
          <w:color w:val="000000"/>
          <w:lang w:val="en-US"/>
        </w:rPr>
        <w:t xml:space="preserve"> Efficacy of the </w:t>
      </w:r>
      <w:proofErr w:type="spellStart"/>
      <w:r w:rsidRPr="007D6B64">
        <w:rPr>
          <w:color w:val="000000"/>
          <w:lang w:val="en-US"/>
        </w:rPr>
        <w:t>ivermectin</w:t>
      </w:r>
      <w:proofErr w:type="spellEnd"/>
      <w:r w:rsidRPr="007D6B64">
        <w:rPr>
          <w:color w:val="000000"/>
          <w:lang w:val="en-US"/>
        </w:rPr>
        <w:t xml:space="preserve"> against the </w:t>
      </w:r>
      <w:proofErr w:type="spellStart"/>
      <w:r w:rsidRPr="007D6B64">
        <w:rPr>
          <w:color w:val="000000"/>
          <w:lang w:val="en-US"/>
        </w:rPr>
        <w:t>parasitoses</w:t>
      </w:r>
      <w:proofErr w:type="spellEnd"/>
      <w:r w:rsidRPr="007D6B64">
        <w:rPr>
          <w:color w:val="000000"/>
          <w:lang w:val="en-US"/>
        </w:rPr>
        <w:t xml:space="preserve"> of horses.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2</w:t>
      </w:r>
      <w:r>
        <w:rPr>
          <w:color w:val="000000"/>
          <w:lang w:val="uk-UA"/>
        </w:rPr>
        <w:t>3</w:t>
      </w:r>
      <w:r w:rsidRPr="007D6B64">
        <w:rPr>
          <w:color w:val="000000"/>
          <w:lang w:val="en-US"/>
        </w:rPr>
        <w:t>.</w:t>
      </w:r>
      <w:r w:rsidRPr="000C4024">
        <w:rPr>
          <w:b/>
          <w:color w:val="000000"/>
          <w:lang w:val="en-US"/>
        </w:rPr>
        <w:t xml:space="preserve"> </w:t>
      </w:r>
      <w:proofErr w:type="spellStart"/>
      <w:r w:rsidRPr="00A166A7">
        <w:rPr>
          <w:b/>
          <w:color w:val="000000"/>
          <w:lang w:val="en-US"/>
        </w:rPr>
        <w:t>Akimov</w:t>
      </w:r>
      <w:proofErr w:type="spellEnd"/>
      <w:r w:rsidRPr="00A166A7">
        <w:rPr>
          <w:b/>
          <w:color w:val="000000"/>
          <w:lang w:val="en-US"/>
        </w:rPr>
        <w:t xml:space="preserve"> I.A., </w:t>
      </w:r>
      <w:proofErr w:type="spellStart"/>
      <w:r w:rsidRPr="00A166A7">
        <w:rPr>
          <w:b/>
          <w:color w:val="000000"/>
          <w:lang w:val="en-US"/>
        </w:rPr>
        <w:t>Didyk</w:t>
      </w:r>
      <w:proofErr w:type="spellEnd"/>
      <w:r w:rsidRPr="00A166A7">
        <w:rPr>
          <w:b/>
          <w:color w:val="000000"/>
          <w:lang w:val="en-US"/>
        </w:rPr>
        <w:t xml:space="preserve"> </w:t>
      </w:r>
      <w:proofErr w:type="spellStart"/>
      <w:r w:rsidRPr="00A166A7">
        <w:rPr>
          <w:b/>
          <w:color w:val="000000"/>
          <w:lang w:val="en-US"/>
        </w:rPr>
        <w:t>Yu.M</w:t>
      </w:r>
      <w:proofErr w:type="spellEnd"/>
      <w:r w:rsidRPr="00A166A7">
        <w:rPr>
          <w:b/>
          <w:color w:val="000000"/>
          <w:lang w:val="en-US"/>
        </w:rPr>
        <w:t>.</w:t>
      </w:r>
      <w:r w:rsidRPr="007D6B64">
        <w:rPr>
          <w:color w:val="000000"/>
          <w:lang w:val="en-US"/>
        </w:rPr>
        <w:t xml:space="preserve"> </w:t>
      </w:r>
      <w:proofErr w:type="spellStart"/>
      <w:proofErr w:type="gramStart"/>
      <w:r w:rsidRPr="007D6B64">
        <w:rPr>
          <w:color w:val="000000"/>
          <w:lang w:val="en-US"/>
        </w:rPr>
        <w:t>Occurence</w:t>
      </w:r>
      <w:proofErr w:type="spellEnd"/>
      <w:r w:rsidRPr="007D6B64">
        <w:rPr>
          <w:color w:val="000000"/>
          <w:lang w:val="en-US"/>
        </w:rPr>
        <w:t xml:space="preserve"> of </w:t>
      </w:r>
      <w:proofErr w:type="spellStart"/>
      <w:r w:rsidRPr="007D6B64">
        <w:rPr>
          <w:i/>
          <w:color w:val="000000"/>
          <w:lang w:val="en-US"/>
        </w:rPr>
        <w:t>Trichinella</w:t>
      </w:r>
      <w:proofErr w:type="spellEnd"/>
      <w:r w:rsidRPr="007D6B64">
        <w:rPr>
          <w:color w:val="000000"/>
          <w:lang w:val="en-US"/>
        </w:rPr>
        <w:t xml:space="preserve"> (</w:t>
      </w:r>
      <w:proofErr w:type="spellStart"/>
      <w:r w:rsidRPr="007D6B64">
        <w:rPr>
          <w:color w:val="000000"/>
          <w:lang w:val="en-US"/>
        </w:rPr>
        <w:t>Nematoda</w:t>
      </w:r>
      <w:proofErr w:type="spellEnd"/>
      <w:r w:rsidRPr="007D6B64">
        <w:rPr>
          <w:color w:val="000000"/>
          <w:lang w:val="en-US"/>
        </w:rPr>
        <w:t xml:space="preserve">, </w:t>
      </w:r>
      <w:proofErr w:type="spellStart"/>
      <w:r w:rsidRPr="007D6B64">
        <w:rPr>
          <w:color w:val="000000"/>
          <w:lang w:val="en-US"/>
        </w:rPr>
        <w:t>Trichinellidae</w:t>
      </w:r>
      <w:proofErr w:type="spellEnd"/>
      <w:r w:rsidRPr="007D6B64">
        <w:rPr>
          <w:color w:val="000000"/>
          <w:lang w:val="en-US"/>
        </w:rPr>
        <w:t>) amongst wild animals in Ukraine.</w:t>
      </w:r>
      <w:proofErr w:type="gramEnd"/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2</w:t>
      </w:r>
      <w:r>
        <w:rPr>
          <w:color w:val="000000"/>
          <w:lang w:val="uk-UA"/>
        </w:rPr>
        <w:t>4</w:t>
      </w:r>
      <w:r w:rsidRPr="007D6B64">
        <w:rPr>
          <w:color w:val="000000"/>
          <w:lang w:val="en-US"/>
        </w:rPr>
        <w:t>.</w:t>
      </w:r>
      <w:r>
        <w:rPr>
          <w:color w:val="000000"/>
          <w:lang w:val="uk-UA"/>
        </w:rPr>
        <w:t xml:space="preserve"> </w:t>
      </w:r>
      <w:proofErr w:type="spellStart"/>
      <w:r w:rsidRPr="00A166A7">
        <w:rPr>
          <w:b/>
          <w:color w:val="000000"/>
          <w:lang w:val="en-US"/>
        </w:rPr>
        <w:t>Shabdarbayeva</w:t>
      </w:r>
      <w:proofErr w:type="spellEnd"/>
      <w:r w:rsidRPr="00A166A7">
        <w:rPr>
          <w:b/>
          <w:color w:val="000000"/>
          <w:lang w:val="en-US"/>
        </w:rPr>
        <w:t xml:space="preserve"> G.</w:t>
      </w:r>
      <w:r w:rsidRPr="000C4024">
        <w:rPr>
          <w:b/>
          <w:color w:val="000000"/>
          <w:lang w:val="en-US"/>
        </w:rPr>
        <w:t xml:space="preserve"> </w:t>
      </w:r>
      <w:r w:rsidRPr="00A166A7">
        <w:rPr>
          <w:b/>
          <w:color w:val="000000"/>
          <w:lang w:val="en-US"/>
        </w:rPr>
        <w:t xml:space="preserve">S., </w:t>
      </w:r>
      <w:proofErr w:type="spellStart"/>
      <w:r w:rsidRPr="00A166A7">
        <w:rPr>
          <w:b/>
          <w:color w:val="000000"/>
          <w:lang w:val="en-US"/>
        </w:rPr>
        <w:t>Akhmetova</w:t>
      </w:r>
      <w:proofErr w:type="spellEnd"/>
      <w:r w:rsidRPr="00A166A7">
        <w:rPr>
          <w:b/>
          <w:color w:val="000000"/>
          <w:lang w:val="en-US"/>
        </w:rPr>
        <w:t xml:space="preserve"> G.</w:t>
      </w:r>
      <w:r w:rsidRPr="000C4024">
        <w:rPr>
          <w:b/>
          <w:color w:val="000000"/>
          <w:lang w:val="en-US"/>
        </w:rPr>
        <w:t xml:space="preserve"> </w:t>
      </w:r>
      <w:r w:rsidRPr="00A166A7">
        <w:rPr>
          <w:b/>
          <w:color w:val="000000"/>
          <w:lang w:val="en-US"/>
        </w:rPr>
        <w:t xml:space="preserve">D., </w:t>
      </w:r>
      <w:proofErr w:type="spellStart"/>
      <w:r w:rsidRPr="00A166A7">
        <w:rPr>
          <w:b/>
          <w:color w:val="000000"/>
          <w:lang w:val="en-US"/>
        </w:rPr>
        <w:t>Usmangaliyeva</w:t>
      </w:r>
      <w:proofErr w:type="spellEnd"/>
      <w:r w:rsidRPr="00A166A7">
        <w:rPr>
          <w:b/>
          <w:color w:val="000000"/>
          <w:lang w:val="en-US"/>
        </w:rPr>
        <w:t xml:space="preserve"> S.</w:t>
      </w:r>
      <w:r w:rsidRPr="00C529D2">
        <w:rPr>
          <w:b/>
          <w:color w:val="000000"/>
          <w:lang w:val="en-US"/>
        </w:rPr>
        <w:t xml:space="preserve"> </w:t>
      </w:r>
      <w:r w:rsidRPr="00A166A7">
        <w:rPr>
          <w:b/>
          <w:color w:val="000000"/>
          <w:lang w:val="en-US"/>
        </w:rPr>
        <w:t xml:space="preserve">S., </w:t>
      </w:r>
      <w:proofErr w:type="spellStart"/>
      <w:r w:rsidRPr="00A166A7">
        <w:rPr>
          <w:b/>
          <w:color w:val="000000"/>
          <w:lang w:val="en-US"/>
        </w:rPr>
        <w:t>Khussainov</w:t>
      </w:r>
      <w:proofErr w:type="spellEnd"/>
      <w:r w:rsidRPr="00A166A7">
        <w:rPr>
          <w:b/>
          <w:color w:val="000000"/>
          <w:lang w:val="en-US"/>
        </w:rPr>
        <w:t xml:space="preserve"> D.M.</w:t>
      </w:r>
      <w:r w:rsidRPr="007D6B64">
        <w:rPr>
          <w:color w:val="000000"/>
          <w:lang w:val="en-US"/>
        </w:rPr>
        <w:t xml:space="preserve"> Distribution and diagnostics of </w:t>
      </w:r>
      <w:proofErr w:type="spellStart"/>
      <w:r w:rsidRPr="007D6B64">
        <w:rPr>
          <w:color w:val="000000"/>
          <w:lang w:val="en-US"/>
        </w:rPr>
        <w:t>trichomonosis</w:t>
      </w:r>
      <w:proofErr w:type="spellEnd"/>
      <w:r w:rsidRPr="007D6B64">
        <w:rPr>
          <w:color w:val="000000"/>
          <w:lang w:val="en-US"/>
        </w:rPr>
        <w:t xml:space="preserve"> of large cattle in the </w:t>
      </w:r>
      <w:proofErr w:type="spellStart"/>
      <w:r w:rsidRPr="007D6B64">
        <w:rPr>
          <w:color w:val="000000"/>
          <w:lang w:val="en-US"/>
        </w:rPr>
        <w:t>Almaty</w:t>
      </w:r>
      <w:proofErr w:type="spellEnd"/>
      <w:r w:rsidRPr="007D6B64">
        <w:rPr>
          <w:color w:val="000000"/>
          <w:lang w:val="en-US"/>
        </w:rPr>
        <w:t xml:space="preserve"> region.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2</w:t>
      </w:r>
      <w:r>
        <w:rPr>
          <w:color w:val="000000"/>
          <w:lang w:val="uk-UA"/>
        </w:rPr>
        <w:t>5</w:t>
      </w:r>
      <w:r w:rsidRPr="007D6B64">
        <w:rPr>
          <w:color w:val="000000"/>
          <w:lang w:val="en-US"/>
        </w:rPr>
        <w:t>.</w:t>
      </w:r>
      <w:r w:rsidRPr="007D6B64">
        <w:rPr>
          <w:lang w:val="en-US"/>
        </w:rPr>
        <w:t xml:space="preserve"> </w:t>
      </w:r>
      <w:proofErr w:type="spellStart"/>
      <w:r w:rsidRPr="00A166A7">
        <w:rPr>
          <w:b/>
          <w:color w:val="000000"/>
          <w:lang w:val="en-US"/>
        </w:rPr>
        <w:t>Nechypurenko</w:t>
      </w:r>
      <w:proofErr w:type="spellEnd"/>
      <w:r w:rsidRPr="00A166A7">
        <w:rPr>
          <w:b/>
          <w:color w:val="000000"/>
          <w:lang w:val="en-US"/>
        </w:rPr>
        <w:t xml:space="preserve"> О.O., </w:t>
      </w:r>
      <w:proofErr w:type="spellStart"/>
      <w:r w:rsidRPr="00A166A7">
        <w:rPr>
          <w:b/>
          <w:color w:val="000000"/>
          <w:lang w:val="en-US"/>
        </w:rPr>
        <w:t>Troian</w:t>
      </w:r>
      <w:proofErr w:type="spellEnd"/>
      <w:r w:rsidRPr="00A166A7">
        <w:rPr>
          <w:b/>
          <w:color w:val="000000"/>
          <w:lang w:val="en-US"/>
        </w:rPr>
        <w:t xml:space="preserve"> H.D., </w:t>
      </w:r>
      <w:proofErr w:type="spellStart"/>
      <w:r w:rsidRPr="00A166A7">
        <w:rPr>
          <w:b/>
          <w:color w:val="000000"/>
          <w:lang w:val="en-US"/>
        </w:rPr>
        <w:t>Hrushkovska</w:t>
      </w:r>
      <w:proofErr w:type="spellEnd"/>
      <w:r w:rsidRPr="00A166A7">
        <w:rPr>
          <w:b/>
          <w:color w:val="000000"/>
          <w:lang w:val="en-US"/>
        </w:rPr>
        <w:t xml:space="preserve"> І.V., </w:t>
      </w:r>
      <w:proofErr w:type="spellStart"/>
      <w:r w:rsidRPr="00A166A7">
        <w:rPr>
          <w:b/>
          <w:color w:val="000000"/>
          <w:lang w:val="en-US"/>
        </w:rPr>
        <w:t>Dreval</w:t>
      </w:r>
      <w:proofErr w:type="spellEnd"/>
      <w:r w:rsidRPr="00A166A7">
        <w:rPr>
          <w:b/>
          <w:color w:val="000000"/>
          <w:lang w:val="en-US"/>
        </w:rPr>
        <w:t xml:space="preserve"> D.V., </w:t>
      </w:r>
      <w:proofErr w:type="spellStart"/>
      <w:r w:rsidRPr="00A166A7">
        <w:rPr>
          <w:b/>
          <w:color w:val="000000"/>
          <w:lang w:val="en-US"/>
        </w:rPr>
        <w:t>Sobko</w:t>
      </w:r>
      <w:proofErr w:type="spellEnd"/>
      <w:r w:rsidRPr="00A166A7">
        <w:rPr>
          <w:b/>
          <w:color w:val="000000"/>
          <w:lang w:val="en-US"/>
        </w:rPr>
        <w:t xml:space="preserve"> І.O.</w:t>
      </w:r>
      <w:r w:rsidRPr="007D6B64">
        <w:rPr>
          <w:color w:val="000000"/>
          <w:lang w:val="en-US"/>
        </w:rPr>
        <w:t xml:space="preserve"> Differential diagnostics of </w:t>
      </w:r>
      <w:proofErr w:type="spellStart"/>
      <w:r w:rsidRPr="007D6B64">
        <w:rPr>
          <w:color w:val="000000"/>
          <w:lang w:val="en-US"/>
        </w:rPr>
        <w:t>histomonosis</w:t>
      </w:r>
      <w:proofErr w:type="spellEnd"/>
      <w:r w:rsidRPr="007D6B64">
        <w:rPr>
          <w:color w:val="000000"/>
          <w:lang w:val="en-US"/>
        </w:rPr>
        <w:t xml:space="preserve"> in turkeys.</w:t>
      </w:r>
    </w:p>
    <w:p w:rsidR="00E52F95" w:rsidRPr="007D6B64" w:rsidRDefault="00E52F95" w:rsidP="00E52F95">
      <w:pPr>
        <w:tabs>
          <w:tab w:val="left" w:pos="397"/>
        </w:tabs>
        <w:spacing w:before="60"/>
        <w:ind w:left="397" w:hanging="397"/>
        <w:jc w:val="both"/>
        <w:rPr>
          <w:color w:val="000000"/>
          <w:lang w:val="en-US"/>
        </w:rPr>
      </w:pPr>
      <w:r w:rsidRPr="007D6B64">
        <w:rPr>
          <w:color w:val="000000"/>
          <w:lang w:val="en-US"/>
        </w:rPr>
        <w:t>2</w:t>
      </w:r>
      <w:r>
        <w:rPr>
          <w:color w:val="000000"/>
          <w:lang w:val="uk-UA"/>
        </w:rPr>
        <w:t>6</w:t>
      </w:r>
      <w:r w:rsidRPr="007D6B64">
        <w:rPr>
          <w:color w:val="000000"/>
          <w:lang w:val="en-US"/>
        </w:rPr>
        <w:t xml:space="preserve">. </w:t>
      </w:r>
      <w:proofErr w:type="spellStart"/>
      <w:r w:rsidRPr="00A166A7">
        <w:rPr>
          <w:b/>
          <w:color w:val="000000"/>
          <w:lang w:val="en-US"/>
        </w:rPr>
        <w:t>Zhemerdey</w:t>
      </w:r>
      <w:proofErr w:type="spellEnd"/>
      <w:r w:rsidRPr="00A166A7">
        <w:rPr>
          <w:b/>
          <w:color w:val="000000"/>
          <w:lang w:val="en-US"/>
        </w:rPr>
        <w:t xml:space="preserve"> O.V., </w:t>
      </w:r>
      <w:proofErr w:type="spellStart"/>
      <w:r w:rsidRPr="00A166A7">
        <w:rPr>
          <w:b/>
          <w:color w:val="000000"/>
          <w:lang w:val="en-US"/>
        </w:rPr>
        <w:t>Soroka</w:t>
      </w:r>
      <w:proofErr w:type="spellEnd"/>
      <w:r w:rsidRPr="00A166A7">
        <w:rPr>
          <w:b/>
          <w:color w:val="000000"/>
          <w:lang w:val="en-US"/>
        </w:rPr>
        <w:t xml:space="preserve"> N.M.</w:t>
      </w:r>
      <w:r w:rsidRPr="007D6B64">
        <w:rPr>
          <w:color w:val="000000"/>
          <w:lang w:val="en-US"/>
        </w:rPr>
        <w:t xml:space="preserve"> Spread of </w:t>
      </w:r>
      <w:proofErr w:type="spellStart"/>
      <w:r w:rsidRPr="007D6B64">
        <w:rPr>
          <w:i/>
          <w:color w:val="000000"/>
          <w:lang w:val="en-US"/>
        </w:rPr>
        <w:t>Varroa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r w:rsidRPr="007D6B64">
        <w:rPr>
          <w:i/>
          <w:color w:val="000000"/>
          <w:lang w:val="en-US"/>
        </w:rPr>
        <w:t>jacobsoni</w:t>
      </w:r>
      <w:proofErr w:type="spellEnd"/>
      <w:r w:rsidRPr="007D6B64">
        <w:rPr>
          <w:color w:val="000000"/>
          <w:lang w:val="en-US"/>
        </w:rPr>
        <w:t xml:space="preserve"> and </w:t>
      </w:r>
      <w:proofErr w:type="spellStart"/>
      <w:r w:rsidRPr="007D6B64">
        <w:rPr>
          <w:i/>
          <w:color w:val="000000"/>
          <w:lang w:val="en-US"/>
        </w:rPr>
        <w:t>Nosema</w:t>
      </w:r>
      <w:proofErr w:type="spellEnd"/>
      <w:r w:rsidRPr="007D6B64">
        <w:rPr>
          <w:i/>
          <w:color w:val="000000"/>
          <w:lang w:val="en-US"/>
        </w:rPr>
        <w:t xml:space="preserve"> </w:t>
      </w:r>
      <w:proofErr w:type="spellStart"/>
      <w:proofErr w:type="gramStart"/>
      <w:r w:rsidRPr="007D6B64">
        <w:rPr>
          <w:i/>
          <w:color w:val="000000"/>
          <w:lang w:val="en-US"/>
        </w:rPr>
        <w:t>apis</w:t>
      </w:r>
      <w:proofErr w:type="spellEnd"/>
      <w:proofErr w:type="gramEnd"/>
      <w:r w:rsidRPr="007D6B64">
        <w:rPr>
          <w:color w:val="000000"/>
          <w:lang w:val="en-US"/>
        </w:rPr>
        <w:t xml:space="preserve"> in bees. </w:t>
      </w:r>
    </w:p>
    <w:p w:rsidR="00E52F95" w:rsidRPr="00E52F95" w:rsidRDefault="00E52F95" w:rsidP="00CD4368">
      <w:pPr>
        <w:spacing w:before="120"/>
        <w:jc w:val="right"/>
        <w:rPr>
          <w:rFonts w:ascii="Arial" w:hAnsi="Arial" w:cs="Arial"/>
          <w:i/>
          <w:sz w:val="24"/>
          <w:szCs w:val="24"/>
          <w:lang w:val="en-US"/>
        </w:rPr>
      </w:pPr>
    </w:p>
    <w:sectPr w:rsidR="00E52F95" w:rsidRPr="00E52F95" w:rsidSect="007467E7">
      <w:headerReference w:type="default" r:id="rId11"/>
      <w:pgSz w:w="11907" w:h="16840"/>
      <w:pgMar w:top="284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91" w:rsidRDefault="00A37891">
      <w:r>
        <w:separator/>
      </w:r>
    </w:p>
  </w:endnote>
  <w:endnote w:type="continuationSeparator" w:id="0">
    <w:p w:rsidR="00A37891" w:rsidRDefault="00A3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91" w:rsidRDefault="00A37891">
      <w:r>
        <w:separator/>
      </w:r>
    </w:p>
  </w:footnote>
  <w:footnote w:type="continuationSeparator" w:id="0">
    <w:p w:rsidR="00A37891" w:rsidRDefault="00A3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73" w:rsidRDefault="00946F73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089">
      <w:rPr>
        <w:rStyle w:val="a5"/>
        <w:noProof/>
      </w:rPr>
      <w:t>2</w:t>
    </w:r>
    <w:r>
      <w:rPr>
        <w:rStyle w:val="a5"/>
      </w:rPr>
      <w:fldChar w:fldCharType="end"/>
    </w:r>
  </w:p>
  <w:p w:rsidR="00946F73" w:rsidRDefault="00946F7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68"/>
    <w:multiLevelType w:val="hybridMultilevel"/>
    <w:tmpl w:val="18F033DC"/>
    <w:lvl w:ilvl="0" w:tplc="DDA22C3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6C51"/>
    <w:multiLevelType w:val="singleLevel"/>
    <w:tmpl w:val="4030DCC2"/>
    <w:lvl w:ilvl="0">
      <w:start w:val="2"/>
      <w:numFmt w:val="decimal"/>
      <w:lvlText w:val="%1."/>
      <w:legacy w:legacy="1" w:legacySpace="120" w:legacyIndent="360"/>
      <w:lvlJc w:val="left"/>
      <w:pPr>
        <w:ind w:left="786" w:hanging="360"/>
      </w:pPr>
      <w:rPr>
        <w:rFonts w:ascii="Times New Roman" w:hAnsi="Times New Roman" w:cs="Times New Roman" w:hint="default"/>
      </w:rPr>
    </w:lvl>
  </w:abstractNum>
  <w:abstractNum w:abstractNumId="2">
    <w:nsid w:val="10B2387E"/>
    <w:multiLevelType w:val="hybridMultilevel"/>
    <w:tmpl w:val="6AA6FD1E"/>
    <w:lvl w:ilvl="0" w:tplc="1F98922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A11FD"/>
    <w:multiLevelType w:val="hybridMultilevel"/>
    <w:tmpl w:val="83524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176FF"/>
    <w:multiLevelType w:val="hybridMultilevel"/>
    <w:tmpl w:val="BA0869D0"/>
    <w:lvl w:ilvl="0" w:tplc="F16A103C">
      <w:start w:val="7"/>
      <w:numFmt w:val="decimal"/>
      <w:lvlText w:val="%1."/>
      <w:lvlJc w:val="left"/>
      <w:pPr>
        <w:ind w:left="74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5">
    <w:nsid w:val="174729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1A424F"/>
    <w:multiLevelType w:val="singleLevel"/>
    <w:tmpl w:val="FA66A0AA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</w:abstractNum>
  <w:abstractNum w:abstractNumId="7">
    <w:nsid w:val="24807C16"/>
    <w:multiLevelType w:val="singleLevel"/>
    <w:tmpl w:val="3D0C85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B7612DC"/>
    <w:multiLevelType w:val="hybridMultilevel"/>
    <w:tmpl w:val="06ECC9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9">
    <w:nsid w:val="2DBA01E3"/>
    <w:multiLevelType w:val="hybridMultilevel"/>
    <w:tmpl w:val="3034C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A2CFA"/>
    <w:multiLevelType w:val="hybridMultilevel"/>
    <w:tmpl w:val="F64C5CE8"/>
    <w:lvl w:ilvl="0" w:tplc="92CE5C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507D4"/>
    <w:multiLevelType w:val="hybridMultilevel"/>
    <w:tmpl w:val="3472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D3F56"/>
    <w:multiLevelType w:val="hybridMultilevel"/>
    <w:tmpl w:val="301E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1192F"/>
    <w:multiLevelType w:val="hybridMultilevel"/>
    <w:tmpl w:val="9540254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14">
    <w:nsid w:val="54A46141"/>
    <w:multiLevelType w:val="hybridMultilevel"/>
    <w:tmpl w:val="924292B8"/>
    <w:lvl w:ilvl="0" w:tplc="A0927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977CD"/>
    <w:multiLevelType w:val="hybridMultilevel"/>
    <w:tmpl w:val="D6588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bSwNDI2MDQ3MjOyMDZX0lEKTi0uzszPAykwrgUAzeOWnCwAAAA="/>
  </w:docVars>
  <w:rsids>
    <w:rsidRoot w:val="007A0111"/>
    <w:rsid w:val="000040B1"/>
    <w:rsid w:val="00084ECB"/>
    <w:rsid w:val="0009031F"/>
    <w:rsid w:val="000913DE"/>
    <w:rsid w:val="000B5AEF"/>
    <w:rsid w:val="000C4C2C"/>
    <w:rsid w:val="00100E10"/>
    <w:rsid w:val="00105D5E"/>
    <w:rsid w:val="00140867"/>
    <w:rsid w:val="00142229"/>
    <w:rsid w:val="001705B0"/>
    <w:rsid w:val="00196596"/>
    <w:rsid w:val="001B436D"/>
    <w:rsid w:val="001B7F88"/>
    <w:rsid w:val="001C764D"/>
    <w:rsid w:val="001D7A4E"/>
    <w:rsid w:val="001E220B"/>
    <w:rsid w:val="002207F1"/>
    <w:rsid w:val="00232118"/>
    <w:rsid w:val="002324E1"/>
    <w:rsid w:val="002356AE"/>
    <w:rsid w:val="0025270F"/>
    <w:rsid w:val="00256282"/>
    <w:rsid w:val="002C5C2D"/>
    <w:rsid w:val="002D7EF1"/>
    <w:rsid w:val="002E1F93"/>
    <w:rsid w:val="002E374E"/>
    <w:rsid w:val="002E5B88"/>
    <w:rsid w:val="002E5FDF"/>
    <w:rsid w:val="002F280C"/>
    <w:rsid w:val="0030694C"/>
    <w:rsid w:val="003237BC"/>
    <w:rsid w:val="0035462C"/>
    <w:rsid w:val="0038613E"/>
    <w:rsid w:val="00395294"/>
    <w:rsid w:val="003975F7"/>
    <w:rsid w:val="003C422F"/>
    <w:rsid w:val="003E536E"/>
    <w:rsid w:val="003F60BF"/>
    <w:rsid w:val="0040583A"/>
    <w:rsid w:val="00414C4D"/>
    <w:rsid w:val="00417139"/>
    <w:rsid w:val="00426FA2"/>
    <w:rsid w:val="00430E89"/>
    <w:rsid w:val="004A1E87"/>
    <w:rsid w:val="004C5EAB"/>
    <w:rsid w:val="004D3A76"/>
    <w:rsid w:val="004D4A12"/>
    <w:rsid w:val="00506FD0"/>
    <w:rsid w:val="00526F08"/>
    <w:rsid w:val="005357C5"/>
    <w:rsid w:val="005517DF"/>
    <w:rsid w:val="00555D60"/>
    <w:rsid w:val="005861C4"/>
    <w:rsid w:val="00591185"/>
    <w:rsid w:val="00595A56"/>
    <w:rsid w:val="005C3C3D"/>
    <w:rsid w:val="005C5076"/>
    <w:rsid w:val="005D4023"/>
    <w:rsid w:val="005D47AC"/>
    <w:rsid w:val="005F37E8"/>
    <w:rsid w:val="0060068D"/>
    <w:rsid w:val="006701FA"/>
    <w:rsid w:val="0068059F"/>
    <w:rsid w:val="00694C3B"/>
    <w:rsid w:val="006A6171"/>
    <w:rsid w:val="006B340E"/>
    <w:rsid w:val="006D3EBA"/>
    <w:rsid w:val="00700D1A"/>
    <w:rsid w:val="007367DA"/>
    <w:rsid w:val="007467E7"/>
    <w:rsid w:val="007513FD"/>
    <w:rsid w:val="007934B5"/>
    <w:rsid w:val="007A0111"/>
    <w:rsid w:val="007A3ECE"/>
    <w:rsid w:val="007B2781"/>
    <w:rsid w:val="007D0807"/>
    <w:rsid w:val="00820F42"/>
    <w:rsid w:val="008326AC"/>
    <w:rsid w:val="00834682"/>
    <w:rsid w:val="00836456"/>
    <w:rsid w:val="0085627C"/>
    <w:rsid w:val="00867267"/>
    <w:rsid w:val="00877331"/>
    <w:rsid w:val="008A51F0"/>
    <w:rsid w:val="008C136B"/>
    <w:rsid w:val="008D2FF5"/>
    <w:rsid w:val="008F4A7A"/>
    <w:rsid w:val="008F6FEF"/>
    <w:rsid w:val="0091021A"/>
    <w:rsid w:val="00946F73"/>
    <w:rsid w:val="00956052"/>
    <w:rsid w:val="00970445"/>
    <w:rsid w:val="00971BEF"/>
    <w:rsid w:val="00975059"/>
    <w:rsid w:val="00992D9C"/>
    <w:rsid w:val="009A7DF9"/>
    <w:rsid w:val="009C1552"/>
    <w:rsid w:val="009C420B"/>
    <w:rsid w:val="009D091B"/>
    <w:rsid w:val="009D36D9"/>
    <w:rsid w:val="009F1B66"/>
    <w:rsid w:val="00A02CC7"/>
    <w:rsid w:val="00A05812"/>
    <w:rsid w:val="00A37891"/>
    <w:rsid w:val="00A402E1"/>
    <w:rsid w:val="00A446A0"/>
    <w:rsid w:val="00A55CE6"/>
    <w:rsid w:val="00AA1BDB"/>
    <w:rsid w:val="00AA4E00"/>
    <w:rsid w:val="00B01839"/>
    <w:rsid w:val="00B02758"/>
    <w:rsid w:val="00B10089"/>
    <w:rsid w:val="00B12037"/>
    <w:rsid w:val="00B16210"/>
    <w:rsid w:val="00B4188E"/>
    <w:rsid w:val="00B61AC4"/>
    <w:rsid w:val="00B75B1E"/>
    <w:rsid w:val="00B87A1F"/>
    <w:rsid w:val="00B96DF6"/>
    <w:rsid w:val="00C059EB"/>
    <w:rsid w:val="00C773DE"/>
    <w:rsid w:val="00C83CAC"/>
    <w:rsid w:val="00C86982"/>
    <w:rsid w:val="00CB0CEE"/>
    <w:rsid w:val="00CC486F"/>
    <w:rsid w:val="00CD4368"/>
    <w:rsid w:val="00CE3B2B"/>
    <w:rsid w:val="00CF3C98"/>
    <w:rsid w:val="00CF43BA"/>
    <w:rsid w:val="00D6138D"/>
    <w:rsid w:val="00D675D2"/>
    <w:rsid w:val="00D77916"/>
    <w:rsid w:val="00D92DD1"/>
    <w:rsid w:val="00D967F2"/>
    <w:rsid w:val="00DA7331"/>
    <w:rsid w:val="00DB4AD2"/>
    <w:rsid w:val="00E30A4B"/>
    <w:rsid w:val="00E47DC6"/>
    <w:rsid w:val="00E52F95"/>
    <w:rsid w:val="00E82C2C"/>
    <w:rsid w:val="00ED3FA5"/>
    <w:rsid w:val="00F04F27"/>
    <w:rsid w:val="00F13240"/>
    <w:rsid w:val="00F145D2"/>
    <w:rsid w:val="00F27DA6"/>
    <w:rsid w:val="00F304F9"/>
    <w:rsid w:val="00F6454D"/>
    <w:rsid w:val="00F85604"/>
    <w:rsid w:val="00F85BB7"/>
    <w:rsid w:val="00F904BD"/>
    <w:rsid w:val="00FA3D9D"/>
    <w:rsid w:val="00FC667E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i/>
      <w:iCs/>
      <w:sz w:val="32"/>
      <w:szCs w:val="32"/>
      <w:lang w:val="uk-UA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i/>
      <w:iCs/>
      <w:sz w:val="28"/>
      <w:szCs w:val="28"/>
      <w:lang w:val="uk-UA"/>
    </w:rPr>
  </w:style>
  <w:style w:type="paragraph" w:styleId="6">
    <w:name w:val="heading 6"/>
    <w:basedOn w:val="a"/>
    <w:next w:val="a"/>
    <w:qFormat/>
    <w:rsid w:val="006D3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ind w:firstLine="709"/>
    </w:pPr>
    <w:rPr>
      <w:sz w:val="28"/>
      <w:szCs w:val="28"/>
      <w:lang w:val="uk-UA"/>
    </w:rPr>
  </w:style>
  <w:style w:type="paragraph" w:styleId="a6">
    <w:name w:val="Balloon Text"/>
    <w:basedOn w:val="a"/>
    <w:semiHidden/>
    <w:rsid w:val="003C422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6D3EBA"/>
    <w:pPr>
      <w:spacing w:after="120"/>
      <w:ind w:left="283"/>
    </w:pPr>
  </w:style>
  <w:style w:type="paragraph" w:styleId="a9">
    <w:name w:val="Normal (Web)"/>
    <w:basedOn w:val="a"/>
    <w:rsid w:val="006D3EB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1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22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302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808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0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9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1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3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p@izan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zan.kiev.ua/us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Aaeuieoaiiai</vt:lpstr>
    </vt:vector>
  </TitlesOfParts>
  <Company>1111</Company>
  <LinksUpToDate>false</LinksUpToDate>
  <CharactersWithSpaces>18899</CharactersWithSpaces>
  <SharedDoc>false</SharedDoc>
  <HLinks>
    <vt:vector size="42" baseType="variant">
      <vt:variant>
        <vt:i4>4915203</vt:i4>
      </vt:variant>
      <vt:variant>
        <vt:i4>18</vt:i4>
      </vt:variant>
      <vt:variant>
        <vt:i4>0</vt:i4>
      </vt:variant>
      <vt:variant>
        <vt:i4>5</vt:i4>
      </vt:variant>
      <vt:variant>
        <vt:lpwstr>http://www.izan.kiev.ua/ussp/</vt:lpwstr>
      </vt:variant>
      <vt:variant>
        <vt:lpwstr/>
      </vt:variant>
      <vt:variant>
        <vt:i4>7733272</vt:i4>
      </vt:variant>
      <vt:variant>
        <vt:i4>15</vt:i4>
      </vt:variant>
      <vt:variant>
        <vt:i4>0</vt:i4>
      </vt:variant>
      <vt:variant>
        <vt:i4>5</vt:i4>
      </vt:variant>
      <vt:variant>
        <vt:lpwstr>mailto:untp@izan.kiev.ua</vt:lpwstr>
      </vt:variant>
      <vt:variant>
        <vt:lpwstr/>
      </vt:variant>
      <vt:variant>
        <vt:i4>6422619</vt:i4>
      </vt:variant>
      <vt:variant>
        <vt:i4>12</vt:i4>
      </vt:variant>
      <vt:variant>
        <vt:i4>0</vt:i4>
      </vt:variant>
      <vt:variant>
        <vt:i4>5</vt:i4>
      </vt:variant>
      <vt:variant>
        <vt:lpwstr>mailto:misterhostel@gmail.com</vt:lpwstr>
      </vt:variant>
      <vt:variant>
        <vt:lpwstr/>
      </vt:variant>
      <vt:variant>
        <vt:i4>7995470</vt:i4>
      </vt:variant>
      <vt:variant>
        <vt:i4>9</vt:i4>
      </vt:variant>
      <vt:variant>
        <vt:i4>0</vt:i4>
      </vt:variant>
      <vt:variant>
        <vt:i4>5</vt:i4>
      </vt:variant>
      <vt:variant>
        <vt:lpwstr>mailto:H9709@accor.com</vt:lpwstr>
      </vt:variant>
      <vt:variant>
        <vt:lpwstr/>
      </vt:variant>
      <vt:variant>
        <vt:i4>4522063</vt:i4>
      </vt:variant>
      <vt:variant>
        <vt:i4>6</vt:i4>
      </vt:variant>
      <vt:variant>
        <vt:i4>0</vt:i4>
      </vt:variant>
      <vt:variant>
        <vt:i4>5</vt:i4>
      </vt:variant>
      <vt:variant>
        <vt:lpwstr>http://www.ibis.com/</vt:lpwstr>
      </vt:variant>
      <vt:variant>
        <vt:lpwstr/>
      </vt:variant>
      <vt:variant>
        <vt:i4>6619138</vt:i4>
      </vt:variant>
      <vt:variant>
        <vt:i4>3</vt:i4>
      </vt:variant>
      <vt:variant>
        <vt:i4>0</vt:i4>
      </vt:variant>
      <vt:variant>
        <vt:i4>5</vt:i4>
      </vt:variant>
      <vt:variant>
        <vt:lpwstr>mailto:eney@mail.lviv.uaж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http://eney.lviv.ua/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Aaeuieoaiiai</dc:title>
  <dc:creator>1111</dc:creator>
  <cp:lastModifiedBy>Kuzmin</cp:lastModifiedBy>
  <cp:revision>8</cp:revision>
  <cp:lastPrinted>2012-12-04T08:52:00Z</cp:lastPrinted>
  <dcterms:created xsi:type="dcterms:W3CDTF">2017-09-06T04:40:00Z</dcterms:created>
  <dcterms:modified xsi:type="dcterms:W3CDTF">2017-09-06T05:18:00Z</dcterms:modified>
</cp:coreProperties>
</file>